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007BC" w14:textId="629CAFF9" w:rsidR="005D6D9E" w:rsidRPr="00A80D3B" w:rsidRDefault="005D6D9E" w:rsidP="005D6D9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247C6" w:rsidRPr="00F247C6">
        <w:rPr>
          <w:rFonts w:ascii="Arial" w:hAnsi="Arial" w:cs="Arial"/>
          <w:b/>
          <w:bCs/>
          <w:sz w:val="28"/>
        </w:rPr>
        <w:t>R1-2300591</w:t>
      </w:r>
    </w:p>
    <w:p w14:paraId="7325ACA2" w14:textId="77777777" w:rsidR="005D6D9E" w:rsidRPr="009513AC" w:rsidRDefault="005D6D9E" w:rsidP="005D6D9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5AB5137" w14:textId="77777777" w:rsidR="00423CBC" w:rsidRPr="005D6D9E" w:rsidRDefault="00423CBC" w:rsidP="00B848C5">
      <w:pPr>
        <w:spacing w:before="0" w:after="0" w:line="300" w:lineRule="auto"/>
        <w:ind w:left="1990" w:hanging="1990"/>
        <w:jc w:val="left"/>
        <w:rPr>
          <w:rFonts w:eastAsia="宋体"/>
          <w:b/>
          <w:sz w:val="22"/>
          <w:szCs w:val="22"/>
          <w:lang w:eastAsia="en-US"/>
        </w:rPr>
      </w:pPr>
    </w:p>
    <w:p w14:paraId="18395FC3" w14:textId="77777777" w:rsidR="00517AEA" w:rsidRPr="00F94733" w:rsidRDefault="00517AEA" w:rsidP="0065666C">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Source:</w:t>
      </w:r>
      <w:r w:rsidRPr="00F94733">
        <w:rPr>
          <w:rFonts w:ascii="Arial" w:eastAsia="宋体" w:hAnsi="Arial" w:cs="Arial"/>
          <w:b/>
          <w:sz w:val="22"/>
          <w:szCs w:val="22"/>
          <w:lang w:val="en-US" w:eastAsia="en-US"/>
        </w:rPr>
        <w:tab/>
      </w:r>
      <w:r w:rsidRPr="00F94733">
        <w:rPr>
          <w:rFonts w:ascii="Arial" w:eastAsia="宋体" w:hAnsi="Arial" w:cs="Arial"/>
          <w:b/>
          <w:sz w:val="22"/>
          <w:szCs w:val="22"/>
          <w:lang w:val="en-US" w:eastAsia="en-US"/>
        </w:rPr>
        <w:tab/>
        <w:t>Xiaomi</w:t>
      </w:r>
    </w:p>
    <w:p w14:paraId="3D6D255A" w14:textId="50FC4B1A" w:rsidR="00F94733" w:rsidRPr="00F94733" w:rsidRDefault="00517AEA" w:rsidP="00536C69">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Title:</w:t>
      </w:r>
      <w:r w:rsidRPr="00F94733">
        <w:rPr>
          <w:rFonts w:ascii="Arial" w:eastAsia="宋体" w:hAnsi="Arial" w:cs="Arial"/>
          <w:b/>
          <w:sz w:val="22"/>
          <w:szCs w:val="22"/>
          <w:lang w:val="en-US" w:eastAsia="en-US"/>
        </w:rPr>
        <w:tab/>
      </w:r>
      <w:r w:rsidR="00A10CDF" w:rsidRPr="00A10CDF">
        <w:rPr>
          <w:rFonts w:ascii="Arial" w:eastAsia="宋体" w:hAnsi="Arial" w:cs="Arial"/>
          <w:b/>
          <w:sz w:val="22"/>
          <w:szCs w:val="22"/>
          <w:lang w:val="en-US" w:eastAsia="en-US"/>
        </w:rPr>
        <w:t>Discussion on the remaining issues for the multi-cell scheduling with a single DCI</w:t>
      </w:r>
    </w:p>
    <w:p w14:paraId="5AF963CF" w14:textId="19A213E1" w:rsidR="00F94733" w:rsidRPr="00F94733" w:rsidRDefault="00F94733" w:rsidP="00F94733">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Agenda item:</w:t>
      </w:r>
      <w:r w:rsidRPr="00F94733">
        <w:rPr>
          <w:rFonts w:ascii="Arial" w:eastAsia="宋体" w:hAnsi="Arial" w:cs="Arial"/>
          <w:b/>
          <w:sz w:val="22"/>
          <w:szCs w:val="22"/>
          <w:lang w:val="en-US" w:eastAsia="en-US"/>
        </w:rPr>
        <w:tab/>
      </w:r>
      <w:r w:rsidR="00D65CE2">
        <w:rPr>
          <w:rFonts w:ascii="Arial" w:eastAsia="宋体" w:hAnsi="Arial" w:cs="Arial"/>
          <w:b/>
          <w:sz w:val="22"/>
          <w:szCs w:val="22"/>
          <w:lang w:val="en-US" w:eastAsia="en-US"/>
        </w:rPr>
        <w:t>9.9</w:t>
      </w:r>
      <w:r w:rsidRPr="00F94733">
        <w:rPr>
          <w:rFonts w:ascii="Arial" w:eastAsia="宋体" w:hAnsi="Arial" w:cs="Arial"/>
          <w:b/>
          <w:sz w:val="22"/>
          <w:szCs w:val="22"/>
          <w:lang w:val="en-US" w:eastAsia="en-US"/>
        </w:rPr>
        <w:t>.1</w:t>
      </w:r>
    </w:p>
    <w:p w14:paraId="7433E077" w14:textId="77777777" w:rsidR="00517AEA" w:rsidRPr="00F94733"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Document for:</w:t>
      </w:r>
      <w:bookmarkStart w:id="0" w:name="DocumentFor"/>
      <w:bookmarkEnd w:id="0"/>
      <w:r w:rsidRPr="00F94733">
        <w:rPr>
          <w:rFonts w:ascii="Arial" w:eastAsia="宋体" w:hAnsi="Arial" w:cs="Arial"/>
          <w:b/>
          <w:sz w:val="22"/>
          <w:szCs w:val="22"/>
          <w:lang w:val="en-US" w:eastAsia="en-US"/>
        </w:rPr>
        <w:tab/>
        <w:t>Discussion</w:t>
      </w:r>
    </w:p>
    <w:p w14:paraId="110AF7BA" w14:textId="4643A9C9" w:rsidR="006B0612" w:rsidRPr="00F94733" w:rsidRDefault="00517AEA" w:rsidP="00292ED6">
      <w:pPr>
        <w:pStyle w:val="1"/>
        <w:rPr>
          <w:b/>
        </w:rPr>
      </w:pPr>
      <w:r w:rsidRPr="00F94733">
        <w:rPr>
          <w:b/>
        </w:rPr>
        <w:t>Introduction</w:t>
      </w:r>
    </w:p>
    <w:p w14:paraId="47ADBE7A" w14:textId="2147A4E0" w:rsidR="00292ED6" w:rsidRPr="00E4125E" w:rsidRDefault="001C0599" w:rsidP="00AD62B1">
      <w:pPr>
        <w:spacing w:before="0" w:line="240" w:lineRule="auto"/>
        <w:jc w:val="left"/>
        <w:rPr>
          <w:rFonts w:eastAsiaTheme="minorEastAsia"/>
          <w:lang w:val="en-US" w:eastAsia="zh-CN"/>
        </w:rPr>
      </w:pPr>
      <w:r w:rsidRPr="00E4125E">
        <w:rPr>
          <w:rFonts w:eastAsiaTheme="minorEastAsia"/>
          <w:lang w:val="en-US" w:eastAsia="zh-CN"/>
        </w:rPr>
        <w:t>The following agreements were made on the support of multi-cel</w:t>
      </w:r>
      <w:r w:rsidR="00C065EA">
        <w:rPr>
          <w:rFonts w:eastAsiaTheme="minorEastAsia"/>
          <w:lang w:val="en-US" w:eastAsia="zh-CN"/>
        </w:rPr>
        <w:t>l scheduling during the RAN1#</w:t>
      </w:r>
      <w:r w:rsidR="00AD46AF">
        <w:rPr>
          <w:rFonts w:eastAsiaTheme="minorEastAsia"/>
          <w:lang w:val="en-US" w:eastAsia="zh-CN"/>
        </w:rPr>
        <w:t>111</w:t>
      </w:r>
      <w:r w:rsidRPr="00E4125E">
        <w:rPr>
          <w:rFonts w:eastAsiaTheme="minorEastAsia"/>
          <w:lang w:val="en-US" w:eastAsia="zh-CN"/>
        </w:rPr>
        <w:t xml:space="preserve"> meeting [1]:</w:t>
      </w:r>
    </w:p>
    <w:p w14:paraId="1A975237" w14:textId="77777777" w:rsidR="00AD46AF" w:rsidRPr="00A841D4" w:rsidRDefault="00AD46AF" w:rsidP="00AD46AF">
      <w:pPr>
        <w:rPr>
          <w:rFonts w:cs="Times"/>
          <w:b/>
          <w:bCs/>
          <w:highlight w:val="green"/>
          <w:lang w:eastAsia="zh-CN"/>
        </w:rPr>
      </w:pPr>
      <w:r>
        <w:rPr>
          <w:rFonts w:cs="Times"/>
          <w:b/>
          <w:bCs/>
          <w:highlight w:val="green"/>
          <w:lang w:eastAsia="zh-CN"/>
        </w:rPr>
        <w:t>Agreement</w:t>
      </w:r>
    </w:p>
    <w:p w14:paraId="3A39C4BF" w14:textId="77777777" w:rsidR="00AD46AF" w:rsidRDefault="00AD46AF" w:rsidP="00AD46AF">
      <w:pPr>
        <w:snapToGrid w:val="0"/>
        <w:spacing w:line="259" w:lineRule="auto"/>
        <w:rPr>
          <w:color w:val="000000"/>
        </w:rPr>
      </w:pPr>
      <w:r w:rsidRPr="00A82BC8">
        <w:rPr>
          <w:rFonts w:eastAsia="Malgun Gothic"/>
          <w:bCs/>
          <w:lang w:eastAsia="zh-CN"/>
        </w:rPr>
        <w:t>Confirm the RAN1#110bis-e working assumption with the following changes:</w:t>
      </w:r>
      <w:r>
        <w:rPr>
          <w:color w:val="000000"/>
        </w:rPr>
        <w:t xml:space="preserve"> </w:t>
      </w:r>
    </w:p>
    <w:p w14:paraId="553DB923" w14:textId="77777777" w:rsidR="00AD46AF" w:rsidRDefault="00AD46AF" w:rsidP="00AD46AF">
      <w:pPr>
        <w:rPr>
          <w:rFonts w:cs="Times"/>
          <w:b/>
          <w:bCs/>
          <w:highlight w:val="darkYellow"/>
          <w:lang w:eastAsia="zh-CN"/>
        </w:rPr>
      </w:pPr>
      <w:r>
        <w:rPr>
          <w:rFonts w:cs="Times"/>
          <w:b/>
          <w:bCs/>
          <w:highlight w:val="darkYellow"/>
          <w:lang w:eastAsia="zh-CN"/>
        </w:rPr>
        <w:t>Working Assumption</w:t>
      </w:r>
    </w:p>
    <w:p w14:paraId="3BF4672E" w14:textId="77777777" w:rsidR="00AD46AF" w:rsidRPr="00A82BC8" w:rsidRDefault="00AD46AF" w:rsidP="00AD46AF">
      <w:pPr>
        <w:snapToGrid w:val="0"/>
        <w:rPr>
          <w:color w:val="000000"/>
        </w:rPr>
      </w:pPr>
      <w:r w:rsidRPr="00A82BC8">
        <w:t>For a set of cells which is configured for multi-cell scheduling</w:t>
      </w:r>
      <w:r w:rsidRPr="00A82BC8">
        <w:rPr>
          <w:color w:val="000000"/>
        </w:rPr>
        <w:t xml:space="preserve">, </w:t>
      </w:r>
    </w:p>
    <w:p w14:paraId="2A272608" w14:textId="77777777" w:rsidR="00AD46AF" w:rsidRPr="00A82BC8" w:rsidRDefault="00AD46AF" w:rsidP="00AD46AF">
      <w:pPr>
        <w:numPr>
          <w:ilvl w:val="0"/>
          <w:numId w:val="13"/>
        </w:numPr>
        <w:adjustRightInd/>
        <w:snapToGrid w:val="0"/>
        <w:spacing w:before="0" w:after="0" w:line="240" w:lineRule="auto"/>
      </w:pPr>
      <w:r w:rsidRPr="00A82BC8">
        <w:t>Existing DCI size budget is maintained on each cell of the set of cells.</w:t>
      </w:r>
    </w:p>
    <w:p w14:paraId="3AEABDF9" w14:textId="77777777" w:rsidR="00AD46AF" w:rsidRPr="00A82BC8" w:rsidRDefault="00AD46AF" w:rsidP="00AD46AF">
      <w:pPr>
        <w:numPr>
          <w:ilvl w:val="0"/>
          <w:numId w:val="13"/>
        </w:numPr>
        <w:adjustRightInd/>
        <w:snapToGrid w:val="0"/>
        <w:spacing w:before="0" w:after="0" w:line="240" w:lineRule="auto"/>
        <w:rPr>
          <w:color w:val="000000"/>
        </w:rPr>
      </w:pPr>
      <w:r w:rsidRPr="00A82BC8">
        <w:rPr>
          <w:color w:val="000000"/>
          <w:lang w:eastAsia="ja-JP"/>
        </w:rPr>
        <w:t>DCI size of DCI format 0_X/1_X is counted on one cell among the set of cells.</w:t>
      </w:r>
    </w:p>
    <w:p w14:paraId="5A86D4B8" w14:textId="77777777" w:rsidR="00AD46AF" w:rsidRPr="00A82BC8" w:rsidRDefault="00AD46AF" w:rsidP="00AD46AF">
      <w:pPr>
        <w:numPr>
          <w:ilvl w:val="1"/>
          <w:numId w:val="13"/>
        </w:numPr>
        <w:adjustRightInd/>
        <w:snapToGrid w:val="0"/>
        <w:spacing w:before="0" w:after="0" w:line="240" w:lineRule="auto"/>
        <w:rPr>
          <w:color w:val="000000"/>
        </w:rPr>
      </w:pPr>
      <w:del w:id="1" w:author="Haipeng HP1 Lei" w:date="2022-11-09T19:24:00Z">
        <w:r w:rsidRPr="00A82BC8">
          <w:rPr>
            <w:color w:val="000000"/>
          </w:rPr>
          <w:delText xml:space="preserve">FFS which cell </w:delText>
        </w:r>
      </w:del>
      <w:r w:rsidRPr="00A82BC8">
        <w:rPr>
          <w:color w:val="000000"/>
        </w:rPr>
        <w:t>DCI size of the DCI format 0_X/1_X is counted on</w:t>
      </w:r>
      <w:ins w:id="2" w:author="Haipeng HP1 Lei" w:date="2022-11-09T19:25:00Z">
        <w:r w:rsidRPr="00A82BC8">
          <w:t xml:space="preserve"> </w:t>
        </w:r>
        <w:r w:rsidRPr="00A82BC8">
          <w:rPr>
            <w:color w:val="000000"/>
          </w:rPr>
          <w:t xml:space="preserve">the </w:t>
        </w:r>
      </w:ins>
      <w:ins w:id="3" w:author="Haipeng HP1 Lei" w:date="2022-11-14T22:01:00Z">
        <w:r w:rsidRPr="00A82BC8">
          <w:rPr>
            <w:color w:val="000000"/>
          </w:rPr>
          <w:t>reference cell</w:t>
        </w:r>
      </w:ins>
      <w:r w:rsidRPr="00A82BC8">
        <w:rPr>
          <w:color w:val="000000"/>
        </w:rPr>
        <w:t>.</w:t>
      </w:r>
    </w:p>
    <w:p w14:paraId="019B79D4" w14:textId="77777777" w:rsidR="00AD46AF" w:rsidRPr="00A82BC8" w:rsidRDefault="00AD46AF" w:rsidP="00AD46AF">
      <w:pPr>
        <w:numPr>
          <w:ilvl w:val="0"/>
          <w:numId w:val="13"/>
        </w:numPr>
        <w:adjustRightInd/>
        <w:snapToGrid w:val="0"/>
        <w:spacing w:before="0" w:after="0" w:line="240" w:lineRule="auto"/>
        <w:rPr>
          <w:color w:val="000000"/>
        </w:rPr>
      </w:pPr>
      <w:r w:rsidRPr="00A82BC8">
        <w:rPr>
          <w:color w:val="000000"/>
          <w:lang w:eastAsia="ja-JP"/>
        </w:rPr>
        <w:t>BD/CCE of DCI format 0_X/1_X is counted on one cell among the set of cells.</w:t>
      </w:r>
    </w:p>
    <w:p w14:paraId="449D6B78" w14:textId="77777777" w:rsidR="00AD46AF" w:rsidRPr="00A82BC8" w:rsidRDefault="00AD46AF" w:rsidP="00AD46AF">
      <w:pPr>
        <w:numPr>
          <w:ilvl w:val="1"/>
          <w:numId w:val="13"/>
        </w:numPr>
        <w:adjustRightInd/>
        <w:snapToGrid w:val="0"/>
        <w:spacing w:before="0" w:after="0" w:line="240" w:lineRule="auto"/>
        <w:rPr>
          <w:color w:val="000000"/>
        </w:rPr>
      </w:pPr>
      <w:del w:id="4" w:author="Haipeng HP1 Lei" w:date="2022-11-09T19:25:00Z">
        <w:r w:rsidRPr="00A82BC8">
          <w:rPr>
            <w:color w:val="000000"/>
          </w:rPr>
          <w:delText xml:space="preserve">FFS which cell </w:delText>
        </w:r>
      </w:del>
      <w:r w:rsidRPr="00A82BC8">
        <w:rPr>
          <w:color w:val="000000"/>
        </w:rPr>
        <w:t>BD/CCE of the DCI format 0_X/1_X is counted on</w:t>
      </w:r>
      <w:ins w:id="5" w:author="Haipeng HP1 Lei" w:date="2022-11-09T19:25:00Z">
        <w:r w:rsidRPr="00A82BC8">
          <w:t xml:space="preserve"> </w:t>
        </w:r>
        <w:r w:rsidRPr="00A82BC8">
          <w:rPr>
            <w:color w:val="000000"/>
          </w:rPr>
          <w:t xml:space="preserve">the </w:t>
        </w:r>
      </w:ins>
      <w:ins w:id="6" w:author="Haipeng HP1 Lei" w:date="2022-11-14T22:01:00Z">
        <w:r w:rsidRPr="00A82BC8">
          <w:rPr>
            <w:color w:val="000000"/>
          </w:rPr>
          <w:t>reference cell</w:t>
        </w:r>
      </w:ins>
      <w:r w:rsidRPr="00A82BC8">
        <w:rPr>
          <w:color w:val="000000"/>
        </w:rPr>
        <w:t>.</w:t>
      </w:r>
    </w:p>
    <w:p w14:paraId="6630AFF0" w14:textId="77777777" w:rsidR="00AD46AF" w:rsidRPr="00A841D4" w:rsidRDefault="00AD46AF" w:rsidP="00AD46AF">
      <w:pPr>
        <w:numPr>
          <w:ilvl w:val="0"/>
          <w:numId w:val="13"/>
        </w:numPr>
        <w:adjustRightInd/>
        <w:snapToGrid w:val="0"/>
        <w:spacing w:before="0" w:after="0" w:line="240" w:lineRule="auto"/>
        <w:rPr>
          <w:ins w:id="7" w:author="Haipeng HP1 Lei" w:date="2022-11-15T14:19:00Z"/>
          <w:color w:val="000000"/>
        </w:rPr>
      </w:pPr>
      <w:ins w:id="8" w:author="Haipeng HP1 Lei" w:date="2022-11-15T14:19:00Z">
        <w:r w:rsidRPr="00A841D4">
          <w:rPr>
            <w:color w:val="FF0000"/>
          </w:rPr>
          <w:t xml:space="preserve">Same </w:t>
        </w:r>
        <w:r w:rsidRPr="00A841D4">
          <w:rPr>
            <w:color w:val="7030A0"/>
          </w:rPr>
          <w:t xml:space="preserve">reference cell is used for </w:t>
        </w:r>
      </w:ins>
      <w:ins w:id="9" w:author="Haipeng HP1 Lei" w:date="2022-11-15T14:20:00Z">
        <w:r w:rsidRPr="00A841D4">
          <w:rPr>
            <w:color w:val="7030A0"/>
          </w:rPr>
          <w:t xml:space="preserve">both </w:t>
        </w:r>
        <w:r w:rsidRPr="00A841D4">
          <w:rPr>
            <w:color w:val="000000"/>
          </w:rPr>
          <w:t>DCI format 0_X and DCI format 1_X.</w:t>
        </w:r>
      </w:ins>
    </w:p>
    <w:p w14:paraId="74DA6B37" w14:textId="77777777" w:rsidR="00AD46AF" w:rsidRPr="00A82BC8" w:rsidRDefault="00AD46AF" w:rsidP="00AD46AF">
      <w:pPr>
        <w:numPr>
          <w:ilvl w:val="0"/>
          <w:numId w:val="13"/>
        </w:numPr>
        <w:adjustRightInd/>
        <w:snapToGrid w:val="0"/>
        <w:spacing w:before="0" w:after="0" w:line="240" w:lineRule="auto"/>
        <w:rPr>
          <w:ins w:id="10" w:author="Haipeng HP1 Lei" w:date="2022-11-14T21:25:00Z"/>
          <w:color w:val="FF0000"/>
        </w:rPr>
      </w:pPr>
      <w:ins w:id="11" w:author="Haipeng HP1 Lei" w:date="2022-11-14T21:24:00Z">
        <w:r w:rsidRPr="00A82BC8">
          <w:rPr>
            <w:color w:val="FF0000"/>
            <w:lang w:eastAsia="ja-JP"/>
          </w:rPr>
          <w:t xml:space="preserve">The </w:t>
        </w:r>
      </w:ins>
      <w:ins w:id="12" w:author="Haipeng HP1 Lei" w:date="2022-11-14T22:01:00Z">
        <w:r w:rsidRPr="00A82BC8">
          <w:rPr>
            <w:color w:val="FF0000"/>
            <w:lang w:eastAsia="ja-JP"/>
          </w:rPr>
          <w:t xml:space="preserve">reference </w:t>
        </w:r>
      </w:ins>
      <w:ins w:id="13" w:author="Haipeng HP1 Lei" w:date="2022-11-14T21:51:00Z">
        <w:r w:rsidRPr="00A82BC8">
          <w:rPr>
            <w:color w:val="FF0000"/>
            <w:lang w:eastAsia="ja-JP"/>
          </w:rPr>
          <w:t>cell is</w:t>
        </w:r>
      </w:ins>
    </w:p>
    <w:p w14:paraId="7A5025CC" w14:textId="77777777" w:rsidR="00AD46AF" w:rsidRPr="00A82BC8" w:rsidRDefault="00AD46AF" w:rsidP="00AD46AF">
      <w:pPr>
        <w:numPr>
          <w:ilvl w:val="1"/>
          <w:numId w:val="13"/>
        </w:numPr>
        <w:adjustRightInd/>
        <w:snapToGrid w:val="0"/>
        <w:spacing w:before="0" w:after="0" w:line="240" w:lineRule="auto"/>
        <w:rPr>
          <w:ins w:id="14" w:author="Haipeng HP1 Lei" w:date="2022-11-14T21:25:00Z"/>
          <w:color w:val="FF0000"/>
        </w:rPr>
      </w:pPr>
      <w:ins w:id="15" w:author="Haipeng HP1 Lei" w:date="2022-11-14T21:25:00Z">
        <w:r w:rsidRPr="00A82BC8">
          <w:rPr>
            <w:color w:val="FF0000"/>
            <w:lang w:val="en-US" w:eastAsia="ja-JP"/>
          </w:rPr>
          <w:t xml:space="preserve">the scheduling cell if </w:t>
        </w:r>
        <w:r w:rsidRPr="00A82BC8">
          <w:rPr>
            <w:color w:val="000000"/>
            <w:lang w:val="en-US" w:eastAsia="ja-JP"/>
          </w:rPr>
          <w:t xml:space="preserve">the scheduling cell is included in the set of cells and </w:t>
        </w:r>
        <w:r w:rsidRPr="00A82BC8">
          <w:rPr>
            <w:color w:val="000000"/>
            <w:lang w:eastAsia="ja-JP"/>
          </w:rPr>
          <w:t>search space of the DCI format 0_X/1_X is configured only on the scheduling cell;</w:t>
        </w:r>
      </w:ins>
    </w:p>
    <w:p w14:paraId="6FC6F705" w14:textId="77777777" w:rsidR="00AD46AF" w:rsidRPr="00A82BC8" w:rsidRDefault="00AD46AF" w:rsidP="00AD46AF">
      <w:pPr>
        <w:numPr>
          <w:ilvl w:val="1"/>
          <w:numId w:val="13"/>
        </w:numPr>
        <w:adjustRightInd/>
        <w:snapToGrid w:val="0"/>
        <w:spacing w:before="0" w:after="0" w:line="240" w:lineRule="auto"/>
        <w:rPr>
          <w:color w:val="000000"/>
        </w:rPr>
      </w:pPr>
      <w:ins w:id="16" w:author="Haipeng HP1 Lei" w:date="2022-11-14T21:59:00Z">
        <w:r w:rsidRPr="00A82BC8">
          <w:rPr>
            <w:color w:val="000000"/>
            <w:lang w:eastAsia="ja-JP"/>
          </w:rPr>
          <w:t xml:space="preserve">one cell of the set of cells which </w:t>
        </w:r>
      </w:ins>
      <w:del w:id="17" w:author="Haipeng HP1 Lei" w:date="2022-11-14T21:59:00Z">
        <w:r w:rsidRPr="00A82BC8" w:rsidDel="001106C0">
          <w:rPr>
            <w:color w:val="000000"/>
            <w:lang w:eastAsia="ja-JP"/>
          </w:rPr>
          <w:delText>S</w:delText>
        </w:r>
      </w:del>
      <w:ins w:id="18" w:author="Haipeng HP1 Lei" w:date="2022-11-14T21:59:00Z">
        <w:r w:rsidRPr="00A82BC8">
          <w:rPr>
            <w:color w:val="000000"/>
            <w:lang w:eastAsia="ja-JP"/>
          </w:rPr>
          <w:t>s</w:t>
        </w:r>
      </w:ins>
      <w:r w:rsidRPr="00A82BC8">
        <w:rPr>
          <w:color w:val="000000"/>
          <w:lang w:eastAsia="ja-JP"/>
        </w:rPr>
        <w:t xml:space="preserve">earch space of DCI format 0_X/1_X is configured on </w:t>
      </w:r>
      <w:del w:id="19" w:author="Haipeng HP1 Lei" w:date="2022-11-14T21:59:00Z">
        <w:r w:rsidRPr="00A82BC8" w:rsidDel="001106C0">
          <w:rPr>
            <w:color w:val="000000"/>
            <w:lang w:eastAsia="ja-JP"/>
          </w:rPr>
          <w:delText xml:space="preserve">one cell of the set of cells </w:delText>
        </w:r>
      </w:del>
      <w:r w:rsidRPr="00A82BC8">
        <w:rPr>
          <w:color w:val="000000"/>
          <w:lang w:eastAsia="ja-JP"/>
        </w:rPr>
        <w:t>and associated with the search space of the scheduling cell with the same search space ID</w:t>
      </w:r>
      <w:ins w:id="20" w:author="Haipeng HP1 Lei" w:date="2022-11-14T21:57:00Z">
        <w:r w:rsidRPr="00A82BC8">
          <w:rPr>
            <w:color w:val="FF0000"/>
            <w:lang w:val="en-US" w:eastAsia="ja-JP"/>
          </w:rPr>
          <w:t xml:space="preserve"> if </w:t>
        </w:r>
        <w:r w:rsidRPr="00A82BC8">
          <w:rPr>
            <w:color w:val="000000"/>
            <w:lang w:eastAsia="ja-JP"/>
          </w:rPr>
          <w:t>search space of the DCI format 0_X/1_X is configured on the cell in addition to the scheduling cell</w:t>
        </w:r>
      </w:ins>
      <w:r w:rsidRPr="00A82BC8">
        <w:rPr>
          <w:color w:val="000000"/>
          <w:lang w:eastAsia="ja-JP"/>
        </w:rPr>
        <w:t>.</w:t>
      </w:r>
    </w:p>
    <w:p w14:paraId="3EFF7B05" w14:textId="77777777" w:rsidR="00AD46AF" w:rsidRPr="00A82BC8" w:rsidRDefault="00AD46AF" w:rsidP="00AD46AF">
      <w:pPr>
        <w:numPr>
          <w:ilvl w:val="2"/>
          <w:numId w:val="13"/>
        </w:numPr>
        <w:adjustRightInd/>
        <w:snapToGrid w:val="0"/>
        <w:spacing w:before="0" w:after="0" w:line="240" w:lineRule="auto"/>
        <w:rPr>
          <w:color w:val="000000"/>
        </w:rPr>
      </w:pPr>
      <w:del w:id="21" w:author="Haipeng HP1 Lei" w:date="2022-11-09T19:26:00Z">
        <w:r w:rsidRPr="00A82BC8">
          <w:rPr>
            <w:color w:val="000000"/>
          </w:rPr>
          <w:delText xml:space="preserve">FFS </w:delText>
        </w:r>
      </w:del>
      <w:ins w:id="22" w:author="Haipeng HP1 Lei" w:date="2022-11-09T19:26:00Z">
        <w:r w:rsidRPr="00A82BC8">
          <w:rPr>
            <w:color w:val="000000"/>
          </w:rPr>
          <w:t xml:space="preserve">It is up to gNB on </w:t>
        </w:r>
      </w:ins>
      <w:r w:rsidRPr="00A82BC8">
        <w:rPr>
          <w:color w:val="000000"/>
        </w:rPr>
        <w:t>which cell the SS of the DCI format 0_X/1_X is configured on.</w:t>
      </w:r>
    </w:p>
    <w:p w14:paraId="6A1F4090" w14:textId="77777777" w:rsidR="00AD46AF" w:rsidRPr="00A841D4" w:rsidRDefault="00AD46AF" w:rsidP="00AD46AF">
      <w:pPr>
        <w:numPr>
          <w:ilvl w:val="0"/>
          <w:numId w:val="13"/>
        </w:numPr>
        <w:adjustRightInd/>
        <w:snapToGrid w:val="0"/>
        <w:spacing w:before="0" w:after="0" w:line="240" w:lineRule="auto"/>
        <w:rPr>
          <w:ins w:id="23" w:author="Haipeng HP1 Lei" w:date="2022-11-15T11:46:00Z"/>
          <w:color w:val="000000"/>
        </w:rPr>
      </w:pPr>
      <w:del w:id="24" w:author="Haipeng HP1 Lei" w:date="2022-11-15T11:47:00Z">
        <w:r w:rsidRPr="00A841D4" w:rsidDel="00545125">
          <w:rPr>
            <w:color w:val="000000"/>
          </w:rPr>
          <w:delText>FFS: How t</w:delText>
        </w:r>
      </w:del>
      <w:ins w:id="25" w:author="Haipeng HP1 Lei" w:date="2022-11-15T11:47:00Z">
        <w:r w:rsidRPr="00A841D4">
          <w:rPr>
            <w:color w:val="000000"/>
          </w:rPr>
          <w:t>T</w:t>
        </w:r>
      </w:ins>
      <w:r w:rsidRPr="00A841D4">
        <w:rPr>
          <w:color w:val="000000"/>
        </w:rPr>
        <w:t>o address Rel-17 BD/CCE limit for any given cell (operating the feature under Rel-17 BD/CCE limit)</w:t>
      </w:r>
    </w:p>
    <w:p w14:paraId="4BFCB4AB" w14:textId="77777777" w:rsidR="00AD46AF" w:rsidRPr="00A841D4" w:rsidRDefault="00AD46AF" w:rsidP="00AD46AF">
      <w:pPr>
        <w:numPr>
          <w:ilvl w:val="1"/>
          <w:numId w:val="13"/>
        </w:numPr>
        <w:adjustRightInd/>
        <w:snapToGrid w:val="0"/>
        <w:spacing w:before="0" w:after="0" w:line="240" w:lineRule="auto"/>
        <w:textAlignment w:val="auto"/>
        <w:rPr>
          <w:ins w:id="26" w:author="Haipeng HP1 Lei" w:date="2022-11-15T11:46:00Z"/>
          <w:color w:val="FF0000"/>
        </w:rPr>
      </w:pPr>
      <w:ins w:id="27" w:author="Haipeng HP1 Lei" w:date="2022-11-15T11:46:00Z">
        <w:r w:rsidRPr="00A841D4">
          <w:rPr>
            <w:color w:val="FF0000"/>
          </w:rPr>
          <w:t xml:space="preserve">For the reference cell, a total number of configured BD/CCEs for both DCI formats 0_X/1_X and </w:t>
        </w:r>
      </w:ins>
      <w:ins w:id="28" w:author="Haipeng HP1 Lei" w:date="2022-11-15T11:48:00Z">
        <w:r w:rsidRPr="00A841D4">
          <w:rPr>
            <w:color w:val="FF0000"/>
          </w:rPr>
          <w:t>legacy</w:t>
        </w:r>
      </w:ins>
      <w:ins w:id="29" w:author="Haipeng HP1 Lei" w:date="2022-11-15T11:46:00Z">
        <w:r w:rsidRPr="00A841D4">
          <w:rPr>
            <w:color w:val="FF0000"/>
          </w:rPr>
          <w:t xml:space="preserve"> DCI formats </w:t>
        </w:r>
      </w:ins>
      <w:ins w:id="30" w:author="Haipeng HP1 Lei" w:date="2022-11-15T11:48:00Z">
        <w:r w:rsidRPr="00A841D4">
          <w:rPr>
            <w:color w:val="FF0000"/>
          </w:rPr>
          <w:t xml:space="preserve">(if configured) </w:t>
        </w:r>
      </w:ins>
      <w:ins w:id="31" w:author="Haipeng HP1 Lei" w:date="2022-11-15T11:46:00Z">
        <w:r w:rsidRPr="00A841D4">
          <w:rPr>
            <w:color w:val="FF0000"/>
          </w:rPr>
          <w:t xml:space="preserve">does not exceed the Rel-17 limits. </w:t>
        </w:r>
      </w:ins>
    </w:p>
    <w:p w14:paraId="38ABF497" w14:textId="77777777" w:rsidR="00AD46AF" w:rsidRPr="00A841D4" w:rsidRDefault="00AD46AF" w:rsidP="00AD46AF">
      <w:pPr>
        <w:numPr>
          <w:ilvl w:val="1"/>
          <w:numId w:val="13"/>
        </w:numPr>
        <w:adjustRightInd/>
        <w:snapToGrid w:val="0"/>
        <w:spacing w:before="0" w:after="0" w:line="240" w:lineRule="auto"/>
        <w:textAlignment w:val="auto"/>
        <w:rPr>
          <w:color w:val="FF0000"/>
        </w:rPr>
      </w:pPr>
      <w:ins w:id="32" w:author="Haipeng HP1 Lei" w:date="2022-11-15T11:46:00Z">
        <w:r w:rsidRPr="00A841D4">
          <w:rPr>
            <w:color w:val="FF0000"/>
          </w:rPr>
          <w:t>For other cells in the sets of cells, Rel-17 limits for PDCCH</w:t>
        </w:r>
      </w:ins>
      <w:r w:rsidRPr="00A841D4">
        <w:rPr>
          <w:color w:val="FF0000"/>
        </w:rPr>
        <w:t>/DCI</w:t>
      </w:r>
      <w:ins w:id="33" w:author="Haipeng HP1 Lei" w:date="2022-11-15T11:46:00Z">
        <w:r w:rsidRPr="00A841D4">
          <w:rPr>
            <w:color w:val="FF0000"/>
          </w:rPr>
          <w:t xml:space="preserve"> monitoring</w:t>
        </w:r>
      </w:ins>
      <w:r w:rsidRPr="00A841D4">
        <w:rPr>
          <w:color w:val="FF0000"/>
        </w:rPr>
        <w:t xml:space="preserve"> </w:t>
      </w:r>
      <w:ins w:id="34" w:author="Haipeng HP1 Lei" w:date="2022-11-15T11:46:00Z">
        <w:r w:rsidRPr="00A841D4">
          <w:rPr>
            <w:color w:val="FF0000"/>
          </w:rPr>
          <w:t xml:space="preserve">and </w:t>
        </w:r>
      </w:ins>
      <w:r w:rsidRPr="00A841D4">
        <w:rPr>
          <w:color w:val="FF0000"/>
        </w:rPr>
        <w:t>BD/CCE</w:t>
      </w:r>
      <w:ins w:id="35" w:author="Haipeng HP1 Lei" w:date="2022-11-15T11:46:00Z">
        <w:r w:rsidRPr="00A841D4">
          <w:rPr>
            <w:color w:val="FF0000"/>
          </w:rPr>
          <w:t xml:space="preserve"> counting rules</w:t>
        </w:r>
      </w:ins>
      <w:r w:rsidRPr="00A841D4">
        <w:rPr>
          <w:color w:val="FF0000"/>
        </w:rPr>
        <w:t xml:space="preserve"> for legacy DCI formats (not including DCI formats 0_X/1_X) apply</w:t>
      </w:r>
    </w:p>
    <w:p w14:paraId="37D310FC" w14:textId="7EC46356" w:rsidR="00AD46AF" w:rsidRPr="00A841D4" w:rsidRDefault="00AD46AF" w:rsidP="00AD46AF">
      <w:pPr>
        <w:pStyle w:val="af5"/>
        <w:numPr>
          <w:ilvl w:val="0"/>
          <w:numId w:val="13"/>
        </w:numPr>
        <w:kinsoku w:val="0"/>
        <w:overflowPunct w:val="0"/>
        <w:adjustRightInd w:val="0"/>
        <w:spacing w:before="0" w:line="240" w:lineRule="auto"/>
        <w:jc w:val="left"/>
        <w:textAlignment w:val="baseline"/>
        <w:rPr>
          <w:rFonts w:eastAsia="KaiTi"/>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373F5C01" w14:textId="77777777" w:rsidR="00AD46AF" w:rsidRDefault="00AD46AF" w:rsidP="00AD46AF">
      <w:pPr>
        <w:rPr>
          <w:lang w:eastAsia="x-none"/>
        </w:rPr>
      </w:pPr>
    </w:p>
    <w:p w14:paraId="26708FF9" w14:textId="77777777" w:rsidR="00AD46AF" w:rsidRDefault="00AD46AF" w:rsidP="00AD46AF">
      <w:pPr>
        <w:rPr>
          <w:lang w:eastAsia="x-none"/>
        </w:rPr>
      </w:pPr>
    </w:p>
    <w:p w14:paraId="4750077E" w14:textId="77777777" w:rsidR="00AD46AF" w:rsidRDefault="00AD46AF" w:rsidP="00AD46AF">
      <w:pPr>
        <w:rPr>
          <w:lang w:eastAsia="x-none"/>
        </w:rPr>
      </w:pPr>
    </w:p>
    <w:p w14:paraId="643C43EA" w14:textId="77777777" w:rsidR="00AD46AF" w:rsidRPr="00A841D4" w:rsidRDefault="00AD46AF" w:rsidP="00AD46AF">
      <w:pPr>
        <w:rPr>
          <w:rFonts w:cs="Times"/>
          <w:b/>
          <w:bCs/>
          <w:highlight w:val="green"/>
          <w:lang w:eastAsia="zh-CN"/>
        </w:rPr>
      </w:pPr>
      <w:r>
        <w:rPr>
          <w:rFonts w:cs="Times"/>
          <w:b/>
          <w:bCs/>
          <w:highlight w:val="green"/>
          <w:lang w:eastAsia="zh-CN"/>
        </w:rPr>
        <w:t>Agreement</w:t>
      </w:r>
    </w:p>
    <w:p w14:paraId="77064B5C" w14:textId="77777777" w:rsidR="00AD46AF" w:rsidRPr="006B1194" w:rsidRDefault="00AD46AF" w:rsidP="00AD46AF">
      <w:pPr>
        <w:pStyle w:val="af5"/>
        <w:kinsoku w:val="0"/>
        <w:overflowPunct w:val="0"/>
        <w:adjustRightInd w:val="0"/>
        <w:ind w:left="0"/>
        <w:textAlignment w:val="baseline"/>
        <w:rPr>
          <w:rFonts w:ascii="Times" w:hAnsi="Times" w:cs="Times"/>
          <w:szCs w:val="20"/>
          <w:lang w:eastAsia="en-US"/>
        </w:rPr>
      </w:pPr>
      <w:r w:rsidRPr="006B1194">
        <w:rPr>
          <w:rFonts w:ascii="Times" w:hAnsi="Times" w:cs="Times"/>
          <w:szCs w:val="20"/>
          <w:lang w:eastAsia="en-US"/>
        </w:rPr>
        <w:t>For a set of cells which is configured for multi-cell scheduling, up to 4 cells within the set of cells are supported.</w:t>
      </w:r>
    </w:p>
    <w:p w14:paraId="47860314" w14:textId="77777777" w:rsidR="00AD46AF" w:rsidRPr="006B1194" w:rsidRDefault="00AD46AF" w:rsidP="00AD46AF">
      <w:pPr>
        <w:pStyle w:val="af5"/>
        <w:numPr>
          <w:ilvl w:val="0"/>
          <w:numId w:val="21"/>
        </w:numPr>
        <w:kinsoku w:val="0"/>
        <w:overflowPunct w:val="0"/>
        <w:adjustRightInd w:val="0"/>
        <w:spacing w:before="0" w:line="240" w:lineRule="auto"/>
        <w:jc w:val="left"/>
        <w:textAlignment w:val="baseline"/>
        <w:rPr>
          <w:rFonts w:ascii="Times" w:eastAsia="KaiTi" w:hAnsi="Times" w:cs="Times"/>
          <w:szCs w:val="16"/>
        </w:rPr>
      </w:pPr>
      <w:r w:rsidRPr="006B1194">
        <w:rPr>
          <w:rFonts w:ascii="Times" w:eastAsia="KaiTi" w:hAnsi="Times" w:cs="Times"/>
          <w:szCs w:val="16"/>
        </w:rPr>
        <w:t>A DCI format 0_X/1_X can schedule PUSCH(s)/PDSCH(s) on a combination of co-scheduled cells among the same set of cells.</w:t>
      </w:r>
    </w:p>
    <w:p w14:paraId="7B30FD70" w14:textId="77777777" w:rsidR="00AD46AF" w:rsidRDefault="00AD46AF" w:rsidP="00AD46AF">
      <w:pPr>
        <w:rPr>
          <w:lang w:eastAsia="x-none"/>
        </w:rPr>
      </w:pPr>
    </w:p>
    <w:p w14:paraId="089FA19D" w14:textId="77777777" w:rsidR="00AD46AF" w:rsidRPr="00073953" w:rsidRDefault="00AD46AF" w:rsidP="00AD46AF">
      <w:pPr>
        <w:rPr>
          <w:lang w:eastAsia="x-none"/>
        </w:rPr>
      </w:pPr>
    </w:p>
    <w:p w14:paraId="6F07C838" w14:textId="77777777" w:rsidR="00AD46AF" w:rsidRPr="003716F6" w:rsidRDefault="00AD46AF" w:rsidP="00AD46AF">
      <w:pPr>
        <w:tabs>
          <w:tab w:val="left" w:pos="3165"/>
        </w:tabs>
        <w:rPr>
          <w:rFonts w:eastAsia="MS Mincho"/>
          <w:b/>
          <w:bCs/>
          <w:sz w:val="22"/>
          <w:szCs w:val="22"/>
          <w:highlight w:val="green"/>
          <w:lang w:val="en-AU"/>
        </w:rPr>
      </w:pPr>
      <w:r>
        <w:rPr>
          <w:rFonts w:eastAsia="MS Mincho"/>
          <w:b/>
          <w:bCs/>
          <w:sz w:val="22"/>
          <w:szCs w:val="22"/>
          <w:highlight w:val="green"/>
          <w:lang w:val="en-AU"/>
        </w:rPr>
        <w:t>Agreement</w:t>
      </w:r>
    </w:p>
    <w:p w14:paraId="1898F16D" w14:textId="77777777" w:rsidR="00AD46AF" w:rsidRPr="007D14C3" w:rsidRDefault="00AD46AF" w:rsidP="00AD46AF">
      <w:pPr>
        <w:snapToGrid w:val="0"/>
        <w:rPr>
          <w:rFonts w:eastAsia="Malgun Gothic"/>
          <w:sz w:val="22"/>
        </w:rPr>
      </w:pPr>
      <w:r>
        <w:lastRenderedPageBreak/>
        <w:t xml:space="preserve">For DCI format 1_X/0_X, </w:t>
      </w:r>
    </w:p>
    <w:p w14:paraId="3E72976C" w14:textId="77777777" w:rsidR="00AD46AF" w:rsidRDefault="00AD46AF" w:rsidP="00AD46AF">
      <w:pPr>
        <w:numPr>
          <w:ilvl w:val="0"/>
          <w:numId w:val="22"/>
        </w:numPr>
        <w:overflowPunct/>
        <w:autoSpaceDE/>
        <w:autoSpaceDN/>
        <w:adjustRightInd/>
        <w:snapToGrid w:val="0"/>
        <w:spacing w:before="0" w:after="0" w:line="240" w:lineRule="auto"/>
        <w:jc w:val="left"/>
        <w:textAlignment w:val="auto"/>
      </w:pPr>
      <w:r>
        <w:t>Type-1 fields at least include below:</w:t>
      </w:r>
    </w:p>
    <w:p w14:paraId="4D27E63F"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ChannelAccess-Cpext</w:t>
      </w:r>
    </w:p>
    <w:p w14:paraId="0EB8DAD4"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TDRA</w:t>
      </w:r>
    </w:p>
    <w:p w14:paraId="64AFA59E" w14:textId="77777777" w:rsidR="00AD46AF" w:rsidRDefault="00AD46AF" w:rsidP="00AD46AF">
      <w:pPr>
        <w:numPr>
          <w:ilvl w:val="0"/>
          <w:numId w:val="22"/>
        </w:numPr>
        <w:overflowPunct/>
        <w:autoSpaceDE/>
        <w:autoSpaceDN/>
        <w:adjustRightInd/>
        <w:snapToGrid w:val="0"/>
        <w:spacing w:before="0" w:after="0" w:line="240" w:lineRule="auto"/>
        <w:jc w:val="left"/>
        <w:textAlignment w:val="auto"/>
      </w:pPr>
      <w:r>
        <w:t xml:space="preserve">Below fields are agreed to be supported for DCI format 0_X/1_X. FFS: Whether the fields are type1, type2, type configurable, </w:t>
      </w:r>
      <w:r w:rsidRPr="00CB73CD">
        <w:rPr>
          <w:color w:val="FF0000"/>
        </w:rPr>
        <w:t>or omitted</w:t>
      </w:r>
      <w:r>
        <w:t>. FFS: details on the fields (e.g. length, which legacy configurations are applicable), other fields.</w:t>
      </w:r>
    </w:p>
    <w:p w14:paraId="41719DDA" w14:textId="77777777" w:rsidR="00AD46AF" w:rsidRDefault="00AD46AF" w:rsidP="00AD46AF">
      <w:pPr>
        <w:numPr>
          <w:ilvl w:val="1"/>
          <w:numId w:val="22"/>
        </w:numPr>
        <w:overflowPunct/>
        <w:autoSpaceDE/>
        <w:autoSpaceDN/>
        <w:adjustRightInd/>
        <w:snapToGrid w:val="0"/>
        <w:spacing w:before="0" w:after="0" w:line="240" w:lineRule="auto"/>
        <w:jc w:val="left"/>
        <w:textAlignment w:val="auto"/>
        <w:rPr>
          <w:color w:val="FF0000"/>
        </w:rPr>
      </w:pPr>
      <w:r>
        <w:rPr>
          <w:color w:val="FF0000"/>
          <w:lang w:eastAsia="ja-JP"/>
        </w:rPr>
        <w:t>HARQ process number</w:t>
      </w:r>
    </w:p>
    <w:p w14:paraId="3EC18CE9"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MCS (</w:t>
      </w:r>
      <w:r>
        <w:rPr>
          <w:color w:val="FF0000"/>
        </w:rPr>
        <w:t>FFS: potential compression scheme</w:t>
      </w:r>
      <w:r>
        <w:t>)</w:t>
      </w:r>
    </w:p>
    <w:p w14:paraId="2247A2E2"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 xml:space="preserve">Bandwidth part indicator </w:t>
      </w:r>
    </w:p>
    <w:p w14:paraId="31408295"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Frequency domain resource assignment (</w:t>
      </w:r>
      <w:r>
        <w:rPr>
          <w:color w:val="FF0000"/>
        </w:rPr>
        <w:t>FFS: potential compression scheme</w:t>
      </w:r>
      <w:r>
        <w:t>)</w:t>
      </w:r>
    </w:p>
    <w:p w14:paraId="12DE56BD"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VRB-to-PRB mapping</w:t>
      </w:r>
    </w:p>
    <w:p w14:paraId="76B24482"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PRB bundling size indicator</w:t>
      </w:r>
    </w:p>
    <w:p w14:paraId="2FFB23BE"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Rate matching indicator</w:t>
      </w:r>
    </w:p>
    <w:p w14:paraId="5096F4E2"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ZP CSI-RS trigger</w:t>
      </w:r>
    </w:p>
    <w:p w14:paraId="4A3D592B"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Antenna port(s)</w:t>
      </w:r>
    </w:p>
    <w:p w14:paraId="2E92A302"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Transmission configuration indication</w:t>
      </w:r>
    </w:p>
    <w:p w14:paraId="4A845C24"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DMRS sequence initialization</w:t>
      </w:r>
    </w:p>
    <w:p w14:paraId="52CFB7CE"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Frequency hopping flag</w:t>
      </w:r>
    </w:p>
    <w:p w14:paraId="05CB34CE"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TPC command for scheduled PUSCH</w:t>
      </w:r>
    </w:p>
    <w:p w14:paraId="5FB56394"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Precoding information and number of layers</w:t>
      </w:r>
    </w:p>
    <w:p w14:paraId="4CBA0D11"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PTRS-DMRS association</w:t>
      </w:r>
    </w:p>
    <w:p w14:paraId="18941906"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SRS request</w:t>
      </w:r>
    </w:p>
    <w:p w14:paraId="0490B87A"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SRS resource indicator</w:t>
      </w:r>
    </w:p>
    <w:p w14:paraId="3F01C3C3"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SRS offset indicator</w:t>
      </w:r>
    </w:p>
    <w:p w14:paraId="41BFE675"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PTRS-DMRS association</w:t>
      </w:r>
    </w:p>
    <w:p w14:paraId="79F8EF71" w14:textId="77777777" w:rsidR="00AD46AF" w:rsidRDefault="00AD46AF" w:rsidP="00AD46AF">
      <w:pPr>
        <w:numPr>
          <w:ilvl w:val="1"/>
          <w:numId w:val="22"/>
        </w:numPr>
        <w:overflowPunct/>
        <w:autoSpaceDE/>
        <w:autoSpaceDN/>
        <w:adjustRightInd/>
        <w:snapToGrid w:val="0"/>
        <w:spacing w:before="0" w:after="0" w:line="240" w:lineRule="auto"/>
        <w:jc w:val="left"/>
        <w:textAlignment w:val="auto"/>
      </w:pPr>
      <w:r>
        <w:t>Open-loop power control parameter set indication</w:t>
      </w:r>
    </w:p>
    <w:p w14:paraId="5E06B331" w14:textId="77777777" w:rsidR="00AD46AF" w:rsidRPr="00D40307" w:rsidRDefault="00AD46AF" w:rsidP="00AD46AF">
      <w:pPr>
        <w:numPr>
          <w:ilvl w:val="1"/>
          <w:numId w:val="22"/>
        </w:numPr>
        <w:overflowPunct/>
        <w:autoSpaceDE/>
        <w:autoSpaceDN/>
        <w:adjustRightInd/>
        <w:snapToGrid w:val="0"/>
        <w:spacing w:before="0" w:after="0" w:line="240" w:lineRule="auto"/>
        <w:jc w:val="left"/>
        <w:textAlignment w:val="auto"/>
        <w:rPr>
          <w:color w:val="FF0000"/>
        </w:rPr>
      </w:pPr>
      <w:r w:rsidRPr="00D40307">
        <w:rPr>
          <w:color w:val="FF0000"/>
        </w:rPr>
        <w:t>UL/SUL indicator</w:t>
      </w:r>
    </w:p>
    <w:p w14:paraId="4215436E" w14:textId="77777777" w:rsidR="00AD46AF" w:rsidRPr="00B9364E" w:rsidRDefault="00AD46AF" w:rsidP="00AD46AF">
      <w:pPr>
        <w:rPr>
          <w:lang w:eastAsia="x-none"/>
        </w:rPr>
      </w:pPr>
      <w:r>
        <w:rPr>
          <w:lang w:eastAsia="x-none"/>
        </w:rPr>
        <w:t>Note: RAN1 strives to minimize the number of fields which are type configurable.</w:t>
      </w:r>
    </w:p>
    <w:p w14:paraId="44C8AAA1" w14:textId="77777777" w:rsidR="00AD46AF" w:rsidRDefault="00AD46AF" w:rsidP="00AD46AF">
      <w:pPr>
        <w:rPr>
          <w:lang w:eastAsia="x-none"/>
        </w:rPr>
      </w:pPr>
    </w:p>
    <w:p w14:paraId="6146A9E5" w14:textId="77777777" w:rsidR="00AD46AF" w:rsidRPr="00E61F00" w:rsidRDefault="00AD46AF" w:rsidP="00AD46AF">
      <w:pPr>
        <w:tabs>
          <w:tab w:val="left" w:pos="3165"/>
        </w:tabs>
        <w:rPr>
          <w:rFonts w:eastAsia="MS Mincho"/>
          <w:b/>
          <w:bCs/>
          <w:highlight w:val="green"/>
          <w:lang w:val="en-AU"/>
        </w:rPr>
      </w:pPr>
      <w:r w:rsidRPr="00E61F00">
        <w:rPr>
          <w:rFonts w:eastAsia="MS Mincho"/>
          <w:b/>
          <w:bCs/>
          <w:highlight w:val="green"/>
          <w:lang w:val="en-AU"/>
        </w:rPr>
        <w:t>Agreement</w:t>
      </w:r>
    </w:p>
    <w:p w14:paraId="6EF09400" w14:textId="77777777" w:rsidR="00AD46AF" w:rsidRPr="00E61F00" w:rsidRDefault="00AD46AF" w:rsidP="00AD46AF">
      <w:pPr>
        <w:pStyle w:val="af5"/>
        <w:overflowPunct w:val="0"/>
        <w:snapToGrid w:val="0"/>
        <w:ind w:left="0"/>
        <w:rPr>
          <w:szCs w:val="20"/>
        </w:rPr>
      </w:pPr>
      <w:r w:rsidRPr="00E61F00">
        <w:rPr>
          <w:szCs w:val="20"/>
        </w:rPr>
        <w:t>For monitoring PDCCH candidates for a set of cells which is configured for multi-cell scheduling, the n_CI in the search space equation is determined by a value configured for the set of cells by RRC signaling.</w:t>
      </w:r>
    </w:p>
    <w:p w14:paraId="36CDC660" w14:textId="59AB881F" w:rsidR="00AD46AF" w:rsidRDefault="00AD46AF" w:rsidP="00AD46AF">
      <w:pPr>
        <w:rPr>
          <w:lang w:eastAsia="x-none"/>
        </w:rPr>
      </w:pPr>
    </w:p>
    <w:p w14:paraId="0F401DD4" w14:textId="77777777" w:rsidR="00AD46AF" w:rsidRPr="008279CE" w:rsidRDefault="00AD46AF" w:rsidP="00AD46AF">
      <w:pPr>
        <w:rPr>
          <w:highlight w:val="green"/>
          <w:lang w:eastAsia="x-none"/>
        </w:rPr>
      </w:pPr>
      <w:r w:rsidRPr="008279CE">
        <w:rPr>
          <w:highlight w:val="green"/>
          <w:lang w:eastAsia="x-none"/>
        </w:rPr>
        <w:t>Agreement</w:t>
      </w:r>
    </w:p>
    <w:p w14:paraId="29C51666" w14:textId="77777777" w:rsidR="00AD46AF" w:rsidRPr="006A77CA" w:rsidRDefault="00AD46AF" w:rsidP="00AD46AF">
      <w:pPr>
        <w:rPr>
          <w:lang w:eastAsia="x-none"/>
        </w:rPr>
      </w:pPr>
      <w:r w:rsidRPr="006A77CA">
        <w:t>The types for below fields in DCI format 1_X are listed</w:t>
      </w:r>
      <w:r>
        <w:t xml:space="preserve"> (R1-221</w:t>
      </w:r>
      <w:r>
        <w:rPr>
          <w:lang w:eastAsia="x-none"/>
        </w:rPr>
        <w:t>2924)</w:t>
      </w:r>
      <w:r w:rsidRPr="006A77CA">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D46AF" w14:paraId="75CEF083" w14:textId="77777777" w:rsidTr="004F65DF">
        <w:tc>
          <w:tcPr>
            <w:tcW w:w="2250" w:type="dxa"/>
            <w:shd w:val="clear" w:color="auto" w:fill="auto"/>
          </w:tcPr>
          <w:p w14:paraId="08F90C5E" w14:textId="77777777" w:rsidR="00AD46AF" w:rsidRPr="00E205CB" w:rsidRDefault="00AD46AF" w:rsidP="004F65DF">
            <w:pPr>
              <w:rPr>
                <w:b/>
                <w:bCs/>
              </w:rPr>
            </w:pPr>
            <w:r w:rsidRPr="00E205CB">
              <w:rPr>
                <w:b/>
                <w:bCs/>
              </w:rPr>
              <w:t xml:space="preserve">Field </w:t>
            </w:r>
          </w:p>
        </w:tc>
        <w:tc>
          <w:tcPr>
            <w:tcW w:w="3870" w:type="dxa"/>
            <w:shd w:val="clear" w:color="auto" w:fill="auto"/>
          </w:tcPr>
          <w:p w14:paraId="555C264C" w14:textId="77777777" w:rsidR="00AD46AF" w:rsidRPr="00E205CB" w:rsidRDefault="00AD46AF" w:rsidP="004F65DF">
            <w:pPr>
              <w:rPr>
                <w:b/>
                <w:bCs/>
              </w:rPr>
            </w:pPr>
            <w:r w:rsidRPr="00E205CB">
              <w:rPr>
                <w:b/>
                <w:bCs/>
              </w:rPr>
              <w:t>Type</w:t>
            </w:r>
          </w:p>
        </w:tc>
        <w:tc>
          <w:tcPr>
            <w:tcW w:w="1890" w:type="dxa"/>
            <w:shd w:val="clear" w:color="auto" w:fill="auto"/>
          </w:tcPr>
          <w:p w14:paraId="4B361BA2" w14:textId="77777777" w:rsidR="00AD46AF" w:rsidRPr="00E205CB" w:rsidRDefault="00AD46AF" w:rsidP="004F65DF">
            <w:pPr>
              <w:rPr>
                <w:b/>
                <w:bCs/>
              </w:rPr>
            </w:pPr>
            <w:r w:rsidRPr="00E205CB">
              <w:rPr>
                <w:b/>
                <w:bCs/>
              </w:rPr>
              <w:t>Details</w:t>
            </w:r>
            <w:r w:rsidRPr="00E205CB">
              <w:rPr>
                <w:b/>
                <w:bCs/>
              </w:rPr>
              <w:br/>
              <w:t>(for information only)</w:t>
            </w:r>
          </w:p>
        </w:tc>
      </w:tr>
      <w:tr w:rsidR="00AD46AF" w14:paraId="2E85E027" w14:textId="77777777" w:rsidTr="004F65DF">
        <w:tc>
          <w:tcPr>
            <w:tcW w:w="2250" w:type="dxa"/>
            <w:shd w:val="clear" w:color="auto" w:fill="auto"/>
          </w:tcPr>
          <w:p w14:paraId="1EEDC98D" w14:textId="77777777" w:rsidR="00AD46AF" w:rsidRPr="006A77CA" w:rsidRDefault="00AD46AF" w:rsidP="004F65DF">
            <w:r w:rsidRPr="006A77CA">
              <w:t>HARQ process number</w:t>
            </w:r>
          </w:p>
        </w:tc>
        <w:tc>
          <w:tcPr>
            <w:tcW w:w="3870" w:type="dxa"/>
            <w:shd w:val="clear" w:color="auto" w:fill="auto"/>
          </w:tcPr>
          <w:p w14:paraId="2359F8B9" w14:textId="77777777" w:rsidR="00AD46AF" w:rsidRPr="006A77CA" w:rsidRDefault="00AD46AF" w:rsidP="004F65DF">
            <w:r w:rsidRPr="006A77CA">
              <w:t>Type 2</w:t>
            </w:r>
          </w:p>
        </w:tc>
        <w:tc>
          <w:tcPr>
            <w:tcW w:w="1890" w:type="dxa"/>
            <w:shd w:val="clear" w:color="auto" w:fill="auto"/>
          </w:tcPr>
          <w:p w14:paraId="4DA78428" w14:textId="77777777" w:rsidR="00AD46AF" w:rsidRDefault="00AD46AF" w:rsidP="004F65DF">
            <w:r>
              <w:t>Details in Section 7.1.1</w:t>
            </w:r>
          </w:p>
        </w:tc>
      </w:tr>
      <w:tr w:rsidR="00AD46AF" w14:paraId="3BB2564D" w14:textId="77777777" w:rsidTr="004F65DF">
        <w:tc>
          <w:tcPr>
            <w:tcW w:w="2250" w:type="dxa"/>
            <w:shd w:val="clear" w:color="auto" w:fill="auto"/>
          </w:tcPr>
          <w:p w14:paraId="60F5080A" w14:textId="77777777" w:rsidR="00AD46AF" w:rsidRPr="008279CE" w:rsidRDefault="00AD46AF" w:rsidP="004F65DF">
            <w:r w:rsidRPr="008279CE">
              <w:t xml:space="preserve">MCS </w:t>
            </w:r>
          </w:p>
        </w:tc>
        <w:tc>
          <w:tcPr>
            <w:tcW w:w="3870" w:type="dxa"/>
            <w:shd w:val="clear" w:color="auto" w:fill="auto"/>
          </w:tcPr>
          <w:p w14:paraId="3342599A" w14:textId="77777777" w:rsidR="00AD46AF" w:rsidRPr="00E205CB" w:rsidRDefault="00AD46AF" w:rsidP="004F65DF">
            <w:pPr>
              <w:rPr>
                <w:lang w:val="en-US"/>
              </w:rPr>
            </w:pPr>
            <w:r w:rsidRPr="00E205CB">
              <w:rPr>
                <w:lang w:val="en-US"/>
              </w:rPr>
              <w:t>Alt 1: Type 2 (without compression)</w:t>
            </w:r>
          </w:p>
          <w:p w14:paraId="137426FD" w14:textId="77777777" w:rsidR="00AD46AF" w:rsidRPr="00E205CB" w:rsidRDefault="00AD46AF" w:rsidP="004F65DF">
            <w:pPr>
              <w:rPr>
                <w:lang w:val="en-US"/>
              </w:rPr>
            </w:pPr>
          </w:p>
          <w:p w14:paraId="6A087AAB" w14:textId="77777777" w:rsidR="00AD46AF" w:rsidRPr="00E205CB" w:rsidRDefault="00AD46AF" w:rsidP="004F65DF">
            <w:pPr>
              <w:rPr>
                <w:lang w:val="en-US"/>
              </w:rPr>
            </w:pPr>
          </w:p>
        </w:tc>
        <w:tc>
          <w:tcPr>
            <w:tcW w:w="1890" w:type="dxa"/>
            <w:shd w:val="clear" w:color="auto" w:fill="auto"/>
          </w:tcPr>
          <w:p w14:paraId="6256EC41" w14:textId="77777777" w:rsidR="00AD46AF" w:rsidRDefault="00AD46AF" w:rsidP="004F65DF">
            <w:r>
              <w:t>Details in Section 7.1.2</w:t>
            </w:r>
          </w:p>
        </w:tc>
      </w:tr>
      <w:tr w:rsidR="00AD46AF" w14:paraId="20DE146D" w14:textId="77777777" w:rsidTr="004F65DF">
        <w:tc>
          <w:tcPr>
            <w:tcW w:w="2250" w:type="dxa"/>
            <w:shd w:val="clear" w:color="auto" w:fill="auto"/>
          </w:tcPr>
          <w:p w14:paraId="43A595E6" w14:textId="77777777" w:rsidR="00AD46AF" w:rsidRDefault="00AD46AF" w:rsidP="004F65DF">
            <w:r>
              <w:t>BWP indicator</w:t>
            </w:r>
          </w:p>
        </w:tc>
        <w:tc>
          <w:tcPr>
            <w:tcW w:w="3870" w:type="dxa"/>
            <w:shd w:val="clear" w:color="auto" w:fill="auto"/>
          </w:tcPr>
          <w:p w14:paraId="42746ECC" w14:textId="77777777" w:rsidR="00AD46AF" w:rsidRDefault="00AD46AF" w:rsidP="004F65DF">
            <w:r w:rsidRPr="006A77CA">
              <w:t>Type 1A</w:t>
            </w:r>
          </w:p>
        </w:tc>
        <w:tc>
          <w:tcPr>
            <w:tcW w:w="1890" w:type="dxa"/>
            <w:shd w:val="clear" w:color="auto" w:fill="auto"/>
          </w:tcPr>
          <w:p w14:paraId="07CB6493" w14:textId="77777777" w:rsidR="00AD46AF" w:rsidRDefault="00AD46AF" w:rsidP="004F65DF">
            <w:r>
              <w:t>Details in Section 7.1.3</w:t>
            </w:r>
          </w:p>
        </w:tc>
      </w:tr>
      <w:tr w:rsidR="00AD46AF" w14:paraId="15353DFA" w14:textId="77777777" w:rsidTr="004F65DF">
        <w:tc>
          <w:tcPr>
            <w:tcW w:w="2250" w:type="dxa"/>
            <w:shd w:val="clear" w:color="auto" w:fill="auto"/>
          </w:tcPr>
          <w:p w14:paraId="02C255D8" w14:textId="77777777" w:rsidR="00AD46AF" w:rsidRDefault="00AD46AF" w:rsidP="004F65DF">
            <w:r w:rsidRPr="001A758E">
              <w:rPr>
                <w:rFonts w:hint="eastAsia"/>
              </w:rPr>
              <w:lastRenderedPageBreak/>
              <w:t>FDRA</w:t>
            </w:r>
          </w:p>
        </w:tc>
        <w:tc>
          <w:tcPr>
            <w:tcW w:w="3870" w:type="dxa"/>
            <w:shd w:val="clear" w:color="auto" w:fill="auto"/>
          </w:tcPr>
          <w:p w14:paraId="7463F471" w14:textId="77777777" w:rsidR="00AD46AF" w:rsidRPr="00E205CB" w:rsidRDefault="00AD46AF" w:rsidP="004F65DF">
            <w:pPr>
              <w:rPr>
                <w:lang w:val="en-US"/>
              </w:rPr>
            </w:pPr>
            <w:r w:rsidRPr="00E205CB">
              <w:rPr>
                <w:lang w:val="en-US"/>
              </w:rPr>
              <w:t xml:space="preserve">Type 2 </w:t>
            </w:r>
          </w:p>
          <w:p w14:paraId="39A57D01" w14:textId="77777777" w:rsidR="00AD46AF" w:rsidRPr="00E205CB" w:rsidRDefault="00AD46AF" w:rsidP="00AD46AF">
            <w:pPr>
              <w:pStyle w:val="af5"/>
              <w:widowControl w:val="0"/>
              <w:numPr>
                <w:ilvl w:val="0"/>
                <w:numId w:val="23"/>
              </w:numPr>
              <w:kinsoku w:val="0"/>
              <w:overflowPunct w:val="0"/>
              <w:autoSpaceDE w:val="0"/>
              <w:autoSpaceDN w:val="0"/>
              <w:adjustRightInd w:val="0"/>
              <w:spacing w:before="0" w:after="60" w:line="259" w:lineRule="auto"/>
              <w:contextualSpacing/>
              <w:textAlignment w:val="baseline"/>
              <w:rPr>
                <w:lang w:eastAsia="en-US"/>
              </w:rPr>
            </w:pPr>
            <w:r w:rsidRPr="00E205CB">
              <w:rPr>
                <w:lang w:eastAsia="en-US"/>
              </w:rPr>
              <w:t xml:space="preserve">Further consider larger RBG granularity than existing maximum specified or configured value for RA type 0 </w:t>
            </w:r>
          </w:p>
          <w:p w14:paraId="1CB953C6" w14:textId="77777777" w:rsidR="00AD46AF" w:rsidRPr="00E205CB" w:rsidRDefault="00AD46AF" w:rsidP="00AD46AF">
            <w:pPr>
              <w:pStyle w:val="af5"/>
              <w:widowControl w:val="0"/>
              <w:numPr>
                <w:ilvl w:val="0"/>
                <w:numId w:val="23"/>
              </w:numPr>
              <w:kinsoku w:val="0"/>
              <w:overflowPunct w:val="0"/>
              <w:autoSpaceDE w:val="0"/>
              <w:autoSpaceDN w:val="0"/>
              <w:adjustRightInd w:val="0"/>
              <w:spacing w:before="0" w:after="60" w:line="259" w:lineRule="auto"/>
              <w:contextualSpacing/>
              <w:textAlignment w:val="baseline"/>
              <w:rPr>
                <w:lang w:eastAsia="en-US"/>
              </w:rPr>
            </w:pPr>
            <w:r w:rsidRPr="00E205CB">
              <w:rPr>
                <w:lang w:eastAsia="en-US"/>
              </w:rPr>
              <w:t>Use large RBG-based RIV for RA type 1 based on R16 configurable granularities for DCI format 1_2</w:t>
            </w:r>
          </w:p>
        </w:tc>
        <w:tc>
          <w:tcPr>
            <w:tcW w:w="1890" w:type="dxa"/>
            <w:shd w:val="clear" w:color="auto" w:fill="auto"/>
          </w:tcPr>
          <w:p w14:paraId="0CCFA68E" w14:textId="77777777" w:rsidR="00AD46AF" w:rsidRDefault="00AD46AF" w:rsidP="004F65DF">
            <w:r>
              <w:t>Details in Section 7.1.4</w:t>
            </w:r>
          </w:p>
        </w:tc>
      </w:tr>
      <w:tr w:rsidR="00AD46AF" w14:paraId="363DE226" w14:textId="77777777" w:rsidTr="004F65DF">
        <w:tc>
          <w:tcPr>
            <w:tcW w:w="2250" w:type="dxa"/>
            <w:shd w:val="clear" w:color="auto" w:fill="auto"/>
          </w:tcPr>
          <w:p w14:paraId="36974FA0" w14:textId="77777777" w:rsidR="00AD46AF" w:rsidRDefault="00AD46AF" w:rsidP="004F65DF">
            <w:r>
              <w:t>VRB-to-PRB mapping</w:t>
            </w:r>
          </w:p>
        </w:tc>
        <w:tc>
          <w:tcPr>
            <w:tcW w:w="3870" w:type="dxa"/>
            <w:shd w:val="clear" w:color="auto" w:fill="auto"/>
          </w:tcPr>
          <w:p w14:paraId="65D6829E" w14:textId="77777777" w:rsidR="00AD46AF" w:rsidRDefault="00AD46AF" w:rsidP="004F65DF">
            <w:r w:rsidRPr="006A77CA">
              <w:t>Type 1A</w:t>
            </w:r>
          </w:p>
        </w:tc>
        <w:tc>
          <w:tcPr>
            <w:tcW w:w="1890" w:type="dxa"/>
            <w:shd w:val="clear" w:color="auto" w:fill="auto"/>
          </w:tcPr>
          <w:p w14:paraId="715DCAE7" w14:textId="77777777" w:rsidR="00AD46AF" w:rsidRDefault="00AD46AF" w:rsidP="004F65DF">
            <w:r>
              <w:t>Details in Section 7.1.5</w:t>
            </w:r>
          </w:p>
        </w:tc>
      </w:tr>
      <w:tr w:rsidR="00AD46AF" w14:paraId="7E606D59" w14:textId="77777777" w:rsidTr="004F65DF">
        <w:tc>
          <w:tcPr>
            <w:tcW w:w="2250" w:type="dxa"/>
            <w:shd w:val="clear" w:color="auto" w:fill="auto"/>
          </w:tcPr>
          <w:p w14:paraId="7F19AABC" w14:textId="77777777" w:rsidR="00AD46AF" w:rsidRDefault="00AD46AF" w:rsidP="004F65DF">
            <w:r>
              <w:t>PRB bundling size indicator</w:t>
            </w:r>
          </w:p>
        </w:tc>
        <w:tc>
          <w:tcPr>
            <w:tcW w:w="3870" w:type="dxa"/>
            <w:shd w:val="clear" w:color="auto" w:fill="auto"/>
          </w:tcPr>
          <w:p w14:paraId="16B7F3D2" w14:textId="77777777" w:rsidR="00AD46AF" w:rsidRDefault="00AD46AF" w:rsidP="004F65DF">
            <w:r w:rsidRPr="006A77CA">
              <w:t>Type 1A</w:t>
            </w:r>
          </w:p>
        </w:tc>
        <w:tc>
          <w:tcPr>
            <w:tcW w:w="1890" w:type="dxa"/>
            <w:shd w:val="clear" w:color="auto" w:fill="auto"/>
          </w:tcPr>
          <w:p w14:paraId="2A118D24" w14:textId="77777777" w:rsidR="00AD46AF" w:rsidRDefault="00AD46AF" w:rsidP="004F65DF">
            <w:r>
              <w:t>Details in Section 7.1.6</w:t>
            </w:r>
          </w:p>
        </w:tc>
      </w:tr>
      <w:tr w:rsidR="00AD46AF" w14:paraId="5FE58D6A" w14:textId="77777777" w:rsidTr="004F65DF">
        <w:tc>
          <w:tcPr>
            <w:tcW w:w="2250" w:type="dxa"/>
            <w:shd w:val="clear" w:color="auto" w:fill="auto"/>
          </w:tcPr>
          <w:p w14:paraId="544FF647" w14:textId="77777777" w:rsidR="00AD46AF" w:rsidRDefault="00AD46AF" w:rsidP="004F65DF">
            <w:r>
              <w:t>Rate matching indicator</w:t>
            </w:r>
          </w:p>
        </w:tc>
        <w:tc>
          <w:tcPr>
            <w:tcW w:w="3870" w:type="dxa"/>
            <w:shd w:val="clear" w:color="auto" w:fill="auto"/>
          </w:tcPr>
          <w:p w14:paraId="1AA7E0E1" w14:textId="77777777" w:rsidR="00AD46AF" w:rsidRDefault="00AD46AF" w:rsidP="004F65DF">
            <w:r w:rsidRPr="006A77CA">
              <w:t>Type</w:t>
            </w:r>
            <w:r>
              <w:t xml:space="preserve"> </w:t>
            </w:r>
            <w:r w:rsidRPr="006A77CA">
              <w:t>1B (up to 4 bits)</w:t>
            </w:r>
          </w:p>
        </w:tc>
        <w:tc>
          <w:tcPr>
            <w:tcW w:w="1890" w:type="dxa"/>
            <w:shd w:val="clear" w:color="auto" w:fill="auto"/>
          </w:tcPr>
          <w:p w14:paraId="356ADE79" w14:textId="77777777" w:rsidR="00AD46AF" w:rsidRDefault="00AD46AF" w:rsidP="004F65DF">
            <w:r>
              <w:t>Details in Section 7.1.7</w:t>
            </w:r>
          </w:p>
        </w:tc>
      </w:tr>
      <w:tr w:rsidR="00AD46AF" w14:paraId="0381A5E2" w14:textId="77777777" w:rsidTr="004F65DF">
        <w:tc>
          <w:tcPr>
            <w:tcW w:w="2250" w:type="dxa"/>
            <w:shd w:val="clear" w:color="auto" w:fill="auto"/>
          </w:tcPr>
          <w:p w14:paraId="046F03F6" w14:textId="77777777" w:rsidR="00AD46AF" w:rsidRDefault="00AD46AF" w:rsidP="004F65DF">
            <w:r>
              <w:t>ZP CSI-RS trigger</w:t>
            </w:r>
          </w:p>
        </w:tc>
        <w:tc>
          <w:tcPr>
            <w:tcW w:w="3870" w:type="dxa"/>
            <w:shd w:val="clear" w:color="auto" w:fill="auto"/>
          </w:tcPr>
          <w:p w14:paraId="31F7AFC9" w14:textId="77777777" w:rsidR="00AD46AF" w:rsidRDefault="00AD46AF" w:rsidP="004F65DF">
            <w:r w:rsidRPr="006A77CA">
              <w:t>Type 1B (up to 3 bits)</w:t>
            </w:r>
          </w:p>
        </w:tc>
        <w:tc>
          <w:tcPr>
            <w:tcW w:w="1890" w:type="dxa"/>
            <w:shd w:val="clear" w:color="auto" w:fill="auto"/>
          </w:tcPr>
          <w:p w14:paraId="061F8D70" w14:textId="77777777" w:rsidR="00AD46AF" w:rsidRDefault="00AD46AF" w:rsidP="004F65DF">
            <w:r>
              <w:t>Details in Section 7.1.8</w:t>
            </w:r>
          </w:p>
        </w:tc>
      </w:tr>
      <w:tr w:rsidR="00AD46AF" w14:paraId="0F317CB7" w14:textId="77777777" w:rsidTr="004F65DF">
        <w:tc>
          <w:tcPr>
            <w:tcW w:w="2250" w:type="dxa"/>
            <w:shd w:val="clear" w:color="auto" w:fill="auto"/>
          </w:tcPr>
          <w:p w14:paraId="1FC57850" w14:textId="77777777" w:rsidR="00AD46AF" w:rsidRDefault="00AD46AF" w:rsidP="004F65DF">
            <w:r>
              <w:t>Antenna port(s)</w:t>
            </w:r>
          </w:p>
        </w:tc>
        <w:tc>
          <w:tcPr>
            <w:tcW w:w="3870" w:type="dxa"/>
            <w:shd w:val="clear" w:color="auto" w:fill="auto"/>
          </w:tcPr>
          <w:p w14:paraId="75A56B27" w14:textId="77777777" w:rsidR="00AD46AF" w:rsidRDefault="00AD46AF" w:rsidP="004F65DF">
            <w:r>
              <w:t>C</w:t>
            </w:r>
            <w:r w:rsidRPr="006A77CA">
              <w:t>onfigurable between Type 1A and Type</w:t>
            </w:r>
            <w:r>
              <w:t xml:space="preserve"> </w:t>
            </w:r>
            <w:r w:rsidRPr="006A77CA">
              <w:t>2</w:t>
            </w:r>
          </w:p>
        </w:tc>
        <w:tc>
          <w:tcPr>
            <w:tcW w:w="1890" w:type="dxa"/>
            <w:shd w:val="clear" w:color="auto" w:fill="auto"/>
          </w:tcPr>
          <w:p w14:paraId="660CAC0E" w14:textId="77777777" w:rsidR="00AD46AF" w:rsidRDefault="00AD46AF" w:rsidP="004F65DF">
            <w:r>
              <w:t>Details in Section 7.1.9</w:t>
            </w:r>
          </w:p>
        </w:tc>
      </w:tr>
      <w:tr w:rsidR="00AD46AF" w14:paraId="3B0EE4F4" w14:textId="77777777" w:rsidTr="004F65DF">
        <w:tc>
          <w:tcPr>
            <w:tcW w:w="2250" w:type="dxa"/>
            <w:shd w:val="clear" w:color="auto" w:fill="auto"/>
          </w:tcPr>
          <w:p w14:paraId="788A33F8" w14:textId="77777777" w:rsidR="00AD46AF" w:rsidRDefault="00AD46AF" w:rsidP="004F65DF">
            <w:r w:rsidRPr="001A758E">
              <w:rPr>
                <w:rFonts w:hint="eastAsia"/>
              </w:rPr>
              <w:t>TCI</w:t>
            </w:r>
          </w:p>
        </w:tc>
        <w:tc>
          <w:tcPr>
            <w:tcW w:w="3870" w:type="dxa"/>
            <w:shd w:val="clear" w:color="auto" w:fill="auto"/>
          </w:tcPr>
          <w:p w14:paraId="68F8B9D6" w14:textId="77777777" w:rsidR="00AD46AF" w:rsidRDefault="00AD46AF" w:rsidP="004F65DF">
            <w:r w:rsidRPr="006A77CA">
              <w:t>Type 1B (up to 4 bits)</w:t>
            </w:r>
          </w:p>
        </w:tc>
        <w:tc>
          <w:tcPr>
            <w:tcW w:w="1890" w:type="dxa"/>
            <w:shd w:val="clear" w:color="auto" w:fill="auto"/>
          </w:tcPr>
          <w:p w14:paraId="28FE339D" w14:textId="77777777" w:rsidR="00AD46AF" w:rsidRDefault="00AD46AF" w:rsidP="004F65DF">
            <w:r>
              <w:t>Details in Section 7.1.10</w:t>
            </w:r>
          </w:p>
        </w:tc>
      </w:tr>
      <w:tr w:rsidR="00AD46AF" w14:paraId="4049ED2F" w14:textId="77777777" w:rsidTr="004F65DF">
        <w:tc>
          <w:tcPr>
            <w:tcW w:w="2250" w:type="dxa"/>
            <w:shd w:val="clear" w:color="auto" w:fill="auto"/>
          </w:tcPr>
          <w:p w14:paraId="45723317" w14:textId="77777777" w:rsidR="00AD46AF" w:rsidRDefault="00AD46AF" w:rsidP="004F65DF">
            <w:r>
              <w:t>DMRS sequence initialization</w:t>
            </w:r>
          </w:p>
        </w:tc>
        <w:tc>
          <w:tcPr>
            <w:tcW w:w="3870" w:type="dxa"/>
            <w:shd w:val="clear" w:color="auto" w:fill="auto"/>
          </w:tcPr>
          <w:p w14:paraId="491EDA03" w14:textId="77777777" w:rsidR="00AD46AF" w:rsidRDefault="00AD46AF" w:rsidP="004F65DF">
            <w:r w:rsidRPr="006A77CA">
              <w:t>Type 1A</w:t>
            </w:r>
          </w:p>
        </w:tc>
        <w:tc>
          <w:tcPr>
            <w:tcW w:w="1890" w:type="dxa"/>
            <w:shd w:val="clear" w:color="auto" w:fill="auto"/>
          </w:tcPr>
          <w:p w14:paraId="3F9E8B11" w14:textId="77777777" w:rsidR="00AD46AF" w:rsidRDefault="00AD46AF" w:rsidP="004F65DF">
            <w:r>
              <w:t>Details in Section 7.1.11</w:t>
            </w:r>
          </w:p>
        </w:tc>
      </w:tr>
      <w:tr w:rsidR="00AD46AF" w14:paraId="2CCE55ED" w14:textId="77777777" w:rsidTr="004F65DF">
        <w:tc>
          <w:tcPr>
            <w:tcW w:w="2250" w:type="dxa"/>
            <w:shd w:val="clear" w:color="auto" w:fill="auto"/>
          </w:tcPr>
          <w:p w14:paraId="6F1CEE07" w14:textId="77777777" w:rsidR="00AD46AF" w:rsidRDefault="00AD46AF" w:rsidP="004F65DF">
            <w:r>
              <w:t>SRS request</w:t>
            </w:r>
          </w:p>
        </w:tc>
        <w:tc>
          <w:tcPr>
            <w:tcW w:w="3870" w:type="dxa"/>
            <w:shd w:val="clear" w:color="auto" w:fill="auto"/>
          </w:tcPr>
          <w:p w14:paraId="43E46719" w14:textId="77777777" w:rsidR="00AD46AF" w:rsidRDefault="00AD46AF" w:rsidP="004F65DF">
            <w:r w:rsidRPr="006A77CA">
              <w:t>Type 1B (up to 4 bits)</w:t>
            </w:r>
          </w:p>
        </w:tc>
        <w:tc>
          <w:tcPr>
            <w:tcW w:w="1890" w:type="dxa"/>
            <w:shd w:val="clear" w:color="auto" w:fill="auto"/>
          </w:tcPr>
          <w:p w14:paraId="2C53FAEE" w14:textId="77777777" w:rsidR="00AD46AF" w:rsidRDefault="00AD46AF" w:rsidP="004F65DF">
            <w:r>
              <w:t>Details in Section 7.1.12</w:t>
            </w:r>
          </w:p>
        </w:tc>
      </w:tr>
      <w:tr w:rsidR="00AD46AF" w14:paraId="407DA0B8" w14:textId="77777777" w:rsidTr="004F65DF">
        <w:tc>
          <w:tcPr>
            <w:tcW w:w="2250" w:type="dxa"/>
            <w:shd w:val="clear" w:color="auto" w:fill="auto"/>
          </w:tcPr>
          <w:p w14:paraId="02C33A4C" w14:textId="77777777" w:rsidR="00AD46AF" w:rsidRDefault="00AD46AF" w:rsidP="004F65DF">
            <w:r>
              <w:t>SRS offset indicator</w:t>
            </w:r>
          </w:p>
        </w:tc>
        <w:tc>
          <w:tcPr>
            <w:tcW w:w="3870" w:type="dxa"/>
            <w:shd w:val="clear" w:color="auto" w:fill="auto"/>
          </w:tcPr>
          <w:p w14:paraId="16A016E1" w14:textId="77777777" w:rsidR="00AD46AF" w:rsidRDefault="00AD46AF" w:rsidP="004F65DF">
            <w:r w:rsidRPr="006A77CA">
              <w:t>Type 1B (up to 3 bits)</w:t>
            </w:r>
          </w:p>
        </w:tc>
        <w:tc>
          <w:tcPr>
            <w:tcW w:w="1890" w:type="dxa"/>
            <w:shd w:val="clear" w:color="auto" w:fill="auto"/>
          </w:tcPr>
          <w:p w14:paraId="169A8218" w14:textId="77777777" w:rsidR="00AD46AF" w:rsidRDefault="00AD46AF" w:rsidP="004F65DF">
            <w:r>
              <w:t>Details in Section 7.1.13</w:t>
            </w:r>
          </w:p>
        </w:tc>
      </w:tr>
    </w:tbl>
    <w:p w14:paraId="2E8B900E" w14:textId="77777777" w:rsidR="00AD46AF" w:rsidRPr="006A77CA" w:rsidRDefault="00AD46AF" w:rsidP="00AD46AF">
      <w:r>
        <w:t>This does not imply that payload of DCI can be larger than what is supported for polar code in Rel-17.</w:t>
      </w:r>
    </w:p>
    <w:p w14:paraId="3B22416D" w14:textId="77777777" w:rsidR="00AD46AF" w:rsidRDefault="00AD46AF" w:rsidP="00AD46AF">
      <w:pPr>
        <w:rPr>
          <w:lang w:eastAsia="x-none"/>
        </w:rPr>
      </w:pPr>
      <w:r>
        <w:rPr>
          <w:lang w:eastAsia="x-none"/>
        </w:rPr>
        <w:t>FFS: Details</w:t>
      </w:r>
    </w:p>
    <w:p w14:paraId="2C34D25C" w14:textId="77777777" w:rsidR="00AD46AF" w:rsidRDefault="00AD46AF" w:rsidP="00AD46AF">
      <w:pPr>
        <w:rPr>
          <w:lang w:eastAsia="x-none"/>
        </w:rPr>
      </w:pPr>
    </w:p>
    <w:p w14:paraId="0176CC26" w14:textId="77777777" w:rsidR="00AD46AF" w:rsidRPr="00D663DB" w:rsidRDefault="00AD46AF" w:rsidP="00AD46AF">
      <w:pPr>
        <w:rPr>
          <w:b/>
          <w:bCs/>
          <w:highlight w:val="green"/>
          <w:lang w:eastAsia="x-none"/>
        </w:rPr>
      </w:pPr>
      <w:r w:rsidRPr="00D663DB">
        <w:rPr>
          <w:b/>
          <w:bCs/>
          <w:highlight w:val="green"/>
          <w:lang w:eastAsia="x-none"/>
        </w:rPr>
        <w:t>Agreement</w:t>
      </w:r>
    </w:p>
    <w:p w14:paraId="45826E2C" w14:textId="77777777" w:rsidR="00AD46AF" w:rsidRPr="006A77CA" w:rsidRDefault="00AD46AF" w:rsidP="00AD46AF">
      <w:pPr>
        <w:numPr>
          <w:ilvl w:val="0"/>
          <w:numId w:val="20"/>
        </w:numPr>
        <w:overflowPunct/>
        <w:autoSpaceDE/>
        <w:autoSpaceDN/>
        <w:adjustRightInd/>
        <w:spacing w:before="0" w:after="0" w:line="240" w:lineRule="auto"/>
        <w:jc w:val="left"/>
        <w:textAlignment w:val="auto"/>
      </w:pPr>
      <w:r w:rsidRPr="006A77CA">
        <w:t xml:space="preserve">The types for below fields in DCI format </w:t>
      </w:r>
      <w:r>
        <w:t>0</w:t>
      </w:r>
      <w:r w:rsidRPr="006A77CA">
        <w:t>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AD46AF" w14:paraId="3CC294A8" w14:textId="77777777" w:rsidTr="004F65DF">
        <w:tc>
          <w:tcPr>
            <w:tcW w:w="2250" w:type="dxa"/>
            <w:shd w:val="clear" w:color="auto" w:fill="auto"/>
          </w:tcPr>
          <w:p w14:paraId="37C979CF" w14:textId="77777777" w:rsidR="00AD46AF" w:rsidRPr="00E205CB" w:rsidRDefault="00AD46AF" w:rsidP="004F65DF">
            <w:r w:rsidRPr="00E205CB">
              <w:t xml:space="preserve">Field </w:t>
            </w:r>
          </w:p>
        </w:tc>
        <w:tc>
          <w:tcPr>
            <w:tcW w:w="3870" w:type="dxa"/>
            <w:shd w:val="clear" w:color="auto" w:fill="auto"/>
          </w:tcPr>
          <w:p w14:paraId="4752C7C0" w14:textId="77777777" w:rsidR="00AD46AF" w:rsidRPr="00E205CB" w:rsidRDefault="00AD46AF" w:rsidP="004F65DF">
            <w:r w:rsidRPr="00E205CB">
              <w:t>Type</w:t>
            </w:r>
          </w:p>
        </w:tc>
        <w:tc>
          <w:tcPr>
            <w:tcW w:w="1890" w:type="dxa"/>
            <w:shd w:val="clear" w:color="auto" w:fill="auto"/>
          </w:tcPr>
          <w:p w14:paraId="4DC5EA83" w14:textId="77777777" w:rsidR="00AD46AF" w:rsidRPr="00E205CB" w:rsidRDefault="00AD46AF" w:rsidP="004F65DF">
            <w:r w:rsidRPr="00E205CB">
              <w:rPr>
                <w:b/>
                <w:bCs/>
              </w:rPr>
              <w:t>Details</w:t>
            </w:r>
            <w:r w:rsidRPr="00E205CB">
              <w:rPr>
                <w:b/>
                <w:bCs/>
              </w:rPr>
              <w:br/>
              <w:t>(for information only)</w:t>
            </w:r>
          </w:p>
        </w:tc>
      </w:tr>
      <w:tr w:rsidR="00AD46AF" w14:paraId="3718C3E4" w14:textId="77777777" w:rsidTr="004F65DF">
        <w:tc>
          <w:tcPr>
            <w:tcW w:w="2250" w:type="dxa"/>
            <w:shd w:val="clear" w:color="auto" w:fill="auto"/>
          </w:tcPr>
          <w:p w14:paraId="0FCDCE8C" w14:textId="77777777" w:rsidR="00AD46AF" w:rsidRPr="00E205CB" w:rsidRDefault="00AD46AF" w:rsidP="004F65DF">
            <w:r w:rsidRPr="00E205CB">
              <w:t>HARQ process number</w:t>
            </w:r>
          </w:p>
        </w:tc>
        <w:tc>
          <w:tcPr>
            <w:tcW w:w="3870" w:type="dxa"/>
            <w:shd w:val="clear" w:color="auto" w:fill="auto"/>
          </w:tcPr>
          <w:p w14:paraId="65797858" w14:textId="77777777" w:rsidR="00AD46AF" w:rsidRPr="00E205CB" w:rsidRDefault="00AD46AF" w:rsidP="004F65DF">
            <w:r w:rsidRPr="00E205CB">
              <w:t>Type 2</w:t>
            </w:r>
          </w:p>
        </w:tc>
        <w:tc>
          <w:tcPr>
            <w:tcW w:w="1890" w:type="dxa"/>
            <w:shd w:val="clear" w:color="auto" w:fill="auto"/>
          </w:tcPr>
          <w:p w14:paraId="000ABD9C" w14:textId="77777777" w:rsidR="00AD46AF" w:rsidRPr="00E205CB" w:rsidRDefault="00AD46AF" w:rsidP="004F65DF">
            <w:r w:rsidRPr="00E205CB">
              <w:t>Details in Section 7.2.1</w:t>
            </w:r>
          </w:p>
        </w:tc>
      </w:tr>
      <w:tr w:rsidR="00AD46AF" w14:paraId="2F4F0C04" w14:textId="77777777" w:rsidTr="004F65DF">
        <w:tc>
          <w:tcPr>
            <w:tcW w:w="2250" w:type="dxa"/>
            <w:shd w:val="clear" w:color="auto" w:fill="auto"/>
          </w:tcPr>
          <w:p w14:paraId="4C1FE0D7" w14:textId="77777777" w:rsidR="00AD46AF" w:rsidRPr="00E205CB" w:rsidRDefault="00AD46AF" w:rsidP="004F65DF">
            <w:pPr>
              <w:rPr>
                <w:highlight w:val="yellow"/>
              </w:rPr>
            </w:pPr>
            <w:r w:rsidRPr="008279CE">
              <w:t xml:space="preserve">MCS </w:t>
            </w:r>
          </w:p>
        </w:tc>
        <w:tc>
          <w:tcPr>
            <w:tcW w:w="3870" w:type="dxa"/>
            <w:shd w:val="clear" w:color="auto" w:fill="auto"/>
          </w:tcPr>
          <w:p w14:paraId="7E016581" w14:textId="77777777" w:rsidR="00AD46AF" w:rsidRPr="00E205CB" w:rsidRDefault="00AD46AF" w:rsidP="004F65DF">
            <w:pPr>
              <w:rPr>
                <w:lang w:val="en-US"/>
              </w:rPr>
            </w:pPr>
            <w:r w:rsidRPr="00E205CB">
              <w:rPr>
                <w:lang w:val="en-US"/>
              </w:rPr>
              <w:t>Alt 1: Type 2 (without compression)</w:t>
            </w:r>
          </w:p>
          <w:p w14:paraId="169FF80F" w14:textId="77777777" w:rsidR="00AD46AF" w:rsidRPr="00E205CB" w:rsidRDefault="00AD46AF" w:rsidP="004F65DF">
            <w:pPr>
              <w:rPr>
                <w:lang w:val="en-US"/>
              </w:rPr>
            </w:pPr>
          </w:p>
          <w:p w14:paraId="11FC0409" w14:textId="77777777" w:rsidR="00AD46AF" w:rsidRPr="00E205CB" w:rsidRDefault="00AD46AF" w:rsidP="004F65DF">
            <w:pPr>
              <w:rPr>
                <w:highlight w:val="yellow"/>
                <w:lang w:val="en-US"/>
              </w:rPr>
            </w:pPr>
          </w:p>
        </w:tc>
        <w:tc>
          <w:tcPr>
            <w:tcW w:w="1890" w:type="dxa"/>
            <w:shd w:val="clear" w:color="auto" w:fill="auto"/>
          </w:tcPr>
          <w:p w14:paraId="0C3383AC" w14:textId="77777777" w:rsidR="00AD46AF" w:rsidRPr="00E205CB" w:rsidRDefault="00AD46AF" w:rsidP="004F65DF">
            <w:r w:rsidRPr="00E205CB">
              <w:t>Details in Section 7.2.2</w:t>
            </w:r>
          </w:p>
        </w:tc>
      </w:tr>
      <w:tr w:rsidR="00AD46AF" w14:paraId="03FC9B2F" w14:textId="77777777" w:rsidTr="004F65DF">
        <w:tc>
          <w:tcPr>
            <w:tcW w:w="2250" w:type="dxa"/>
            <w:shd w:val="clear" w:color="auto" w:fill="auto"/>
          </w:tcPr>
          <w:p w14:paraId="068CC794" w14:textId="77777777" w:rsidR="00AD46AF" w:rsidRPr="00E205CB" w:rsidRDefault="00AD46AF" w:rsidP="004F65DF">
            <w:r w:rsidRPr="00E205CB">
              <w:lastRenderedPageBreak/>
              <w:t>BWP indicator</w:t>
            </w:r>
          </w:p>
        </w:tc>
        <w:tc>
          <w:tcPr>
            <w:tcW w:w="3870" w:type="dxa"/>
            <w:shd w:val="clear" w:color="auto" w:fill="auto"/>
          </w:tcPr>
          <w:p w14:paraId="61D12F3D" w14:textId="77777777" w:rsidR="00AD46AF" w:rsidRPr="00E205CB" w:rsidRDefault="00AD46AF" w:rsidP="004F65DF">
            <w:r w:rsidRPr="00E205CB">
              <w:t>Type 1A</w:t>
            </w:r>
          </w:p>
        </w:tc>
        <w:tc>
          <w:tcPr>
            <w:tcW w:w="1890" w:type="dxa"/>
            <w:shd w:val="clear" w:color="auto" w:fill="auto"/>
          </w:tcPr>
          <w:p w14:paraId="310E1306" w14:textId="77777777" w:rsidR="00AD46AF" w:rsidRPr="00E205CB" w:rsidRDefault="00AD46AF" w:rsidP="004F65DF">
            <w:r w:rsidRPr="00E205CB">
              <w:t>Details in Section 7.2.3</w:t>
            </w:r>
          </w:p>
        </w:tc>
      </w:tr>
      <w:tr w:rsidR="00AD46AF" w14:paraId="21FDCF55" w14:textId="77777777" w:rsidTr="004F65DF">
        <w:tc>
          <w:tcPr>
            <w:tcW w:w="2250" w:type="dxa"/>
            <w:shd w:val="clear" w:color="auto" w:fill="auto"/>
          </w:tcPr>
          <w:p w14:paraId="0CDA10ED" w14:textId="77777777" w:rsidR="00AD46AF" w:rsidRPr="00E205CB" w:rsidRDefault="00AD46AF" w:rsidP="004F65DF">
            <w:r w:rsidRPr="00E205CB">
              <w:t>FDRA</w:t>
            </w:r>
          </w:p>
        </w:tc>
        <w:tc>
          <w:tcPr>
            <w:tcW w:w="3870" w:type="dxa"/>
            <w:shd w:val="clear" w:color="auto" w:fill="auto"/>
          </w:tcPr>
          <w:p w14:paraId="24C80614" w14:textId="77777777" w:rsidR="00AD46AF" w:rsidRPr="00E205CB" w:rsidRDefault="00AD46AF" w:rsidP="004F65DF">
            <w:pPr>
              <w:rPr>
                <w:lang w:val="en-US"/>
              </w:rPr>
            </w:pPr>
            <w:r w:rsidRPr="00E205CB">
              <w:rPr>
                <w:lang w:val="en-US"/>
              </w:rPr>
              <w:t xml:space="preserve">Type 2 </w:t>
            </w:r>
          </w:p>
          <w:p w14:paraId="289DE6AA" w14:textId="77777777" w:rsidR="00AD46AF" w:rsidRPr="00E205CB" w:rsidRDefault="00AD46AF" w:rsidP="00AD46AF">
            <w:pPr>
              <w:pStyle w:val="af5"/>
              <w:widowControl w:val="0"/>
              <w:numPr>
                <w:ilvl w:val="0"/>
                <w:numId w:val="23"/>
              </w:numPr>
              <w:kinsoku w:val="0"/>
              <w:overflowPunct w:val="0"/>
              <w:autoSpaceDE w:val="0"/>
              <w:autoSpaceDN w:val="0"/>
              <w:adjustRightInd w:val="0"/>
              <w:spacing w:before="0" w:after="60" w:line="259" w:lineRule="auto"/>
              <w:contextualSpacing/>
              <w:textAlignment w:val="baseline"/>
              <w:rPr>
                <w:szCs w:val="20"/>
                <w:lang w:eastAsia="en-US"/>
              </w:rPr>
            </w:pPr>
            <w:r w:rsidRPr="00E205CB">
              <w:rPr>
                <w:szCs w:val="20"/>
                <w:lang w:eastAsia="en-US"/>
              </w:rPr>
              <w:t xml:space="preserve">Further consider larger RBG granularity than existing maximum specified or configured value for RA type 0 </w:t>
            </w:r>
          </w:p>
          <w:p w14:paraId="4CA6C07A" w14:textId="77777777" w:rsidR="00AD46AF" w:rsidRPr="00E205CB" w:rsidRDefault="00AD46AF" w:rsidP="00AD46AF">
            <w:pPr>
              <w:pStyle w:val="af5"/>
              <w:widowControl w:val="0"/>
              <w:numPr>
                <w:ilvl w:val="0"/>
                <w:numId w:val="23"/>
              </w:numPr>
              <w:kinsoku w:val="0"/>
              <w:overflowPunct w:val="0"/>
              <w:autoSpaceDE w:val="0"/>
              <w:autoSpaceDN w:val="0"/>
              <w:adjustRightInd w:val="0"/>
              <w:spacing w:before="0" w:after="60" w:line="259" w:lineRule="auto"/>
              <w:contextualSpacing/>
              <w:textAlignment w:val="baseline"/>
              <w:rPr>
                <w:szCs w:val="20"/>
                <w:lang w:eastAsia="en-US"/>
              </w:rPr>
            </w:pPr>
            <w:r w:rsidRPr="00E205CB">
              <w:rPr>
                <w:szCs w:val="20"/>
                <w:lang w:eastAsia="en-US"/>
              </w:rPr>
              <w:t>Use large RBG-based RIV for RA type 1 based on R16 configurable granularities for DCI format 1_2</w:t>
            </w:r>
          </w:p>
        </w:tc>
        <w:tc>
          <w:tcPr>
            <w:tcW w:w="1890" w:type="dxa"/>
            <w:shd w:val="clear" w:color="auto" w:fill="auto"/>
          </w:tcPr>
          <w:p w14:paraId="3432F56B" w14:textId="77777777" w:rsidR="00AD46AF" w:rsidRPr="00E205CB" w:rsidRDefault="00AD46AF" w:rsidP="004F65DF">
            <w:r w:rsidRPr="00E205CB">
              <w:t>Details in Section 7.2.4</w:t>
            </w:r>
          </w:p>
        </w:tc>
      </w:tr>
      <w:tr w:rsidR="00AD46AF" w14:paraId="5E149BEA" w14:textId="77777777" w:rsidTr="004F65DF">
        <w:tc>
          <w:tcPr>
            <w:tcW w:w="2250" w:type="dxa"/>
            <w:shd w:val="clear" w:color="auto" w:fill="auto"/>
          </w:tcPr>
          <w:p w14:paraId="2107B1F8" w14:textId="77777777" w:rsidR="00AD46AF" w:rsidRPr="00E205CB" w:rsidRDefault="00AD46AF" w:rsidP="004F65DF">
            <w:r w:rsidRPr="00E205CB">
              <w:t>Frequency hopping flag</w:t>
            </w:r>
          </w:p>
        </w:tc>
        <w:tc>
          <w:tcPr>
            <w:tcW w:w="3870" w:type="dxa"/>
            <w:shd w:val="clear" w:color="auto" w:fill="auto"/>
          </w:tcPr>
          <w:p w14:paraId="3F433283" w14:textId="77777777" w:rsidR="00AD46AF" w:rsidRPr="00E205CB" w:rsidRDefault="00AD46AF" w:rsidP="004F65DF">
            <w:r w:rsidRPr="00E205CB">
              <w:t>Type 1A</w:t>
            </w:r>
          </w:p>
        </w:tc>
        <w:tc>
          <w:tcPr>
            <w:tcW w:w="1890" w:type="dxa"/>
            <w:shd w:val="clear" w:color="auto" w:fill="auto"/>
          </w:tcPr>
          <w:p w14:paraId="0FF5A701" w14:textId="77777777" w:rsidR="00AD46AF" w:rsidRPr="00E205CB" w:rsidRDefault="00AD46AF" w:rsidP="004F65DF">
            <w:r w:rsidRPr="00E205CB">
              <w:t>Details in Section 7.2.5</w:t>
            </w:r>
          </w:p>
        </w:tc>
      </w:tr>
      <w:tr w:rsidR="00AD46AF" w14:paraId="586A60E0" w14:textId="77777777" w:rsidTr="004F65DF">
        <w:tc>
          <w:tcPr>
            <w:tcW w:w="2250" w:type="dxa"/>
            <w:shd w:val="clear" w:color="auto" w:fill="auto"/>
          </w:tcPr>
          <w:p w14:paraId="57AE55F2" w14:textId="77777777" w:rsidR="00AD46AF" w:rsidRPr="00E205CB" w:rsidRDefault="00AD46AF" w:rsidP="004F65DF">
            <w:r w:rsidRPr="00E205CB">
              <w:t>TPC command for scheduled PUSCH</w:t>
            </w:r>
          </w:p>
        </w:tc>
        <w:tc>
          <w:tcPr>
            <w:tcW w:w="3870" w:type="dxa"/>
            <w:shd w:val="clear" w:color="auto" w:fill="auto"/>
          </w:tcPr>
          <w:p w14:paraId="5623FB01" w14:textId="77777777" w:rsidR="00AD46AF" w:rsidRPr="00E205CB" w:rsidRDefault="00AD46AF" w:rsidP="004F65DF">
            <w:r w:rsidRPr="00E205CB">
              <w:t>Type 2</w:t>
            </w:r>
          </w:p>
        </w:tc>
        <w:tc>
          <w:tcPr>
            <w:tcW w:w="1890" w:type="dxa"/>
            <w:shd w:val="clear" w:color="auto" w:fill="auto"/>
          </w:tcPr>
          <w:p w14:paraId="3D614A40" w14:textId="77777777" w:rsidR="00AD46AF" w:rsidRPr="00E205CB" w:rsidRDefault="00AD46AF" w:rsidP="004F65DF">
            <w:r w:rsidRPr="00E205CB">
              <w:t>Details in Section 7.2.6</w:t>
            </w:r>
          </w:p>
        </w:tc>
      </w:tr>
      <w:tr w:rsidR="00AD46AF" w14:paraId="708B315E" w14:textId="77777777" w:rsidTr="004F65DF">
        <w:tc>
          <w:tcPr>
            <w:tcW w:w="2250" w:type="dxa"/>
            <w:shd w:val="clear" w:color="auto" w:fill="auto"/>
          </w:tcPr>
          <w:p w14:paraId="0413533C" w14:textId="77777777" w:rsidR="00AD46AF" w:rsidRPr="00E205CB" w:rsidRDefault="00AD46AF" w:rsidP="004F65DF">
            <w:r w:rsidRPr="00E205CB">
              <w:t>Open-loop power control parameter set indication</w:t>
            </w:r>
          </w:p>
        </w:tc>
        <w:tc>
          <w:tcPr>
            <w:tcW w:w="3870" w:type="dxa"/>
            <w:shd w:val="clear" w:color="auto" w:fill="auto"/>
          </w:tcPr>
          <w:p w14:paraId="746CE0D0" w14:textId="77777777" w:rsidR="00AD46AF" w:rsidRPr="00E205CB" w:rsidRDefault="00AD46AF" w:rsidP="004F65DF">
            <w:r w:rsidRPr="00E205CB">
              <w:t>Type 1A</w:t>
            </w:r>
          </w:p>
        </w:tc>
        <w:tc>
          <w:tcPr>
            <w:tcW w:w="1890" w:type="dxa"/>
            <w:shd w:val="clear" w:color="auto" w:fill="auto"/>
          </w:tcPr>
          <w:p w14:paraId="0FF9785D" w14:textId="77777777" w:rsidR="00AD46AF" w:rsidRPr="00E205CB" w:rsidRDefault="00AD46AF" w:rsidP="004F65DF">
            <w:r w:rsidRPr="00E205CB">
              <w:t>Details in Section 7.2.7</w:t>
            </w:r>
          </w:p>
        </w:tc>
      </w:tr>
      <w:tr w:rsidR="00AD46AF" w14:paraId="4A556C78" w14:textId="77777777" w:rsidTr="004F65DF">
        <w:tc>
          <w:tcPr>
            <w:tcW w:w="2250" w:type="dxa"/>
            <w:shd w:val="clear" w:color="auto" w:fill="auto"/>
          </w:tcPr>
          <w:p w14:paraId="26F1DC16" w14:textId="77777777" w:rsidR="00AD46AF" w:rsidRPr="00E205CB" w:rsidRDefault="00AD46AF" w:rsidP="004F65DF">
            <w:r w:rsidRPr="00E205CB">
              <w:t>Antenna port(s)</w:t>
            </w:r>
          </w:p>
        </w:tc>
        <w:tc>
          <w:tcPr>
            <w:tcW w:w="3870" w:type="dxa"/>
            <w:shd w:val="clear" w:color="auto" w:fill="auto"/>
          </w:tcPr>
          <w:p w14:paraId="2794F210" w14:textId="77777777" w:rsidR="00AD46AF" w:rsidRPr="00E205CB" w:rsidRDefault="00AD46AF" w:rsidP="004F65DF">
            <w:r w:rsidRPr="00E205CB">
              <w:t>Configurable between Type 1A and Type-2</w:t>
            </w:r>
          </w:p>
        </w:tc>
        <w:tc>
          <w:tcPr>
            <w:tcW w:w="1890" w:type="dxa"/>
            <w:shd w:val="clear" w:color="auto" w:fill="auto"/>
          </w:tcPr>
          <w:p w14:paraId="181720E3" w14:textId="77777777" w:rsidR="00AD46AF" w:rsidRPr="00E205CB" w:rsidRDefault="00AD46AF" w:rsidP="004F65DF">
            <w:r w:rsidRPr="00E205CB">
              <w:t>Details in Section 7.2.8</w:t>
            </w:r>
          </w:p>
        </w:tc>
      </w:tr>
      <w:tr w:rsidR="00AD46AF" w14:paraId="4D29948E" w14:textId="77777777" w:rsidTr="004F65DF">
        <w:tc>
          <w:tcPr>
            <w:tcW w:w="2250" w:type="dxa"/>
            <w:shd w:val="clear" w:color="auto" w:fill="auto"/>
          </w:tcPr>
          <w:p w14:paraId="4A2F26C9" w14:textId="77777777" w:rsidR="00AD46AF" w:rsidRPr="00E205CB" w:rsidRDefault="00AD46AF" w:rsidP="004F65DF">
            <w:r w:rsidRPr="00E205CB">
              <w:t>Precoding information and number of layers</w:t>
            </w:r>
          </w:p>
        </w:tc>
        <w:tc>
          <w:tcPr>
            <w:tcW w:w="3870" w:type="dxa"/>
            <w:shd w:val="clear" w:color="auto" w:fill="auto"/>
          </w:tcPr>
          <w:p w14:paraId="0DEFDC24" w14:textId="77777777" w:rsidR="00AD46AF" w:rsidRPr="00E205CB" w:rsidRDefault="00AD46AF" w:rsidP="004F65DF">
            <w:r w:rsidRPr="00E205CB">
              <w:t>Configurable between Type 1A and Type-2</w:t>
            </w:r>
          </w:p>
        </w:tc>
        <w:tc>
          <w:tcPr>
            <w:tcW w:w="1890" w:type="dxa"/>
            <w:shd w:val="clear" w:color="auto" w:fill="auto"/>
          </w:tcPr>
          <w:p w14:paraId="45DD12DD" w14:textId="77777777" w:rsidR="00AD46AF" w:rsidRPr="00E205CB" w:rsidRDefault="00AD46AF" w:rsidP="004F65DF">
            <w:r w:rsidRPr="00E205CB">
              <w:t>Details in Section 7.2.9</w:t>
            </w:r>
          </w:p>
        </w:tc>
      </w:tr>
      <w:tr w:rsidR="00AD46AF" w14:paraId="05215F9A" w14:textId="77777777" w:rsidTr="004F65DF">
        <w:tc>
          <w:tcPr>
            <w:tcW w:w="2250" w:type="dxa"/>
            <w:shd w:val="clear" w:color="auto" w:fill="auto"/>
          </w:tcPr>
          <w:p w14:paraId="4F34F77B" w14:textId="77777777" w:rsidR="00AD46AF" w:rsidRPr="00E205CB" w:rsidRDefault="00AD46AF" w:rsidP="004F65DF">
            <w:r w:rsidRPr="00E205CB">
              <w:rPr>
                <w:rFonts w:eastAsia="Yu Mincho"/>
                <w:lang w:val="en-US" w:eastAsia="ja-JP"/>
              </w:rPr>
              <w:t>PTRS-DMRS association</w:t>
            </w:r>
          </w:p>
        </w:tc>
        <w:tc>
          <w:tcPr>
            <w:tcW w:w="3870" w:type="dxa"/>
            <w:shd w:val="clear" w:color="auto" w:fill="auto"/>
          </w:tcPr>
          <w:p w14:paraId="3E07191A" w14:textId="77777777" w:rsidR="00AD46AF" w:rsidRPr="00E205CB" w:rsidRDefault="00AD46AF" w:rsidP="004F65DF">
            <w:r w:rsidRPr="00E205CB">
              <w:t>Type 2</w:t>
            </w:r>
          </w:p>
        </w:tc>
        <w:tc>
          <w:tcPr>
            <w:tcW w:w="1890" w:type="dxa"/>
            <w:shd w:val="clear" w:color="auto" w:fill="auto"/>
          </w:tcPr>
          <w:p w14:paraId="315AD81B" w14:textId="77777777" w:rsidR="00AD46AF" w:rsidRPr="00E205CB" w:rsidRDefault="00AD46AF" w:rsidP="004F65DF">
            <w:r w:rsidRPr="00E205CB">
              <w:t>Details in Section 7.2.10</w:t>
            </w:r>
          </w:p>
        </w:tc>
      </w:tr>
      <w:tr w:rsidR="00AD46AF" w14:paraId="01584CB1" w14:textId="77777777" w:rsidTr="004F65DF">
        <w:tc>
          <w:tcPr>
            <w:tcW w:w="2250" w:type="dxa"/>
            <w:shd w:val="clear" w:color="auto" w:fill="auto"/>
          </w:tcPr>
          <w:p w14:paraId="6C5D379D" w14:textId="77777777" w:rsidR="00AD46AF" w:rsidRPr="00E205CB" w:rsidRDefault="00AD46AF" w:rsidP="004F65DF">
            <w:r w:rsidRPr="00E205CB">
              <w:t>DMRS sequence initialization</w:t>
            </w:r>
          </w:p>
        </w:tc>
        <w:tc>
          <w:tcPr>
            <w:tcW w:w="3870" w:type="dxa"/>
            <w:shd w:val="clear" w:color="auto" w:fill="auto"/>
          </w:tcPr>
          <w:p w14:paraId="4F2B635E" w14:textId="77777777" w:rsidR="00AD46AF" w:rsidRPr="00E205CB" w:rsidRDefault="00AD46AF" w:rsidP="004F65DF">
            <w:r w:rsidRPr="00E205CB">
              <w:t>Type 1A</w:t>
            </w:r>
          </w:p>
        </w:tc>
        <w:tc>
          <w:tcPr>
            <w:tcW w:w="1890" w:type="dxa"/>
            <w:shd w:val="clear" w:color="auto" w:fill="auto"/>
          </w:tcPr>
          <w:p w14:paraId="4E8FE530" w14:textId="77777777" w:rsidR="00AD46AF" w:rsidRPr="00E205CB" w:rsidRDefault="00AD46AF" w:rsidP="004F65DF">
            <w:r w:rsidRPr="00E205CB">
              <w:t>Details in Section 7.2.11</w:t>
            </w:r>
          </w:p>
        </w:tc>
      </w:tr>
      <w:tr w:rsidR="00AD46AF" w14:paraId="3B4F8FA9" w14:textId="77777777" w:rsidTr="004F65DF">
        <w:tc>
          <w:tcPr>
            <w:tcW w:w="2250" w:type="dxa"/>
            <w:shd w:val="clear" w:color="auto" w:fill="auto"/>
          </w:tcPr>
          <w:p w14:paraId="3382C525" w14:textId="77777777" w:rsidR="00AD46AF" w:rsidRPr="00E205CB" w:rsidRDefault="00AD46AF" w:rsidP="004F65DF">
            <w:r w:rsidRPr="00E205CB">
              <w:t>SRS request</w:t>
            </w:r>
          </w:p>
        </w:tc>
        <w:tc>
          <w:tcPr>
            <w:tcW w:w="3870" w:type="dxa"/>
            <w:shd w:val="clear" w:color="auto" w:fill="auto"/>
          </w:tcPr>
          <w:p w14:paraId="3AD1E1AD" w14:textId="77777777" w:rsidR="00AD46AF" w:rsidRPr="00E205CB" w:rsidRDefault="00AD46AF" w:rsidP="004F65DF">
            <w:r w:rsidRPr="00E205CB">
              <w:t>Type 1B (up to 4 bits)</w:t>
            </w:r>
          </w:p>
        </w:tc>
        <w:tc>
          <w:tcPr>
            <w:tcW w:w="1890" w:type="dxa"/>
            <w:shd w:val="clear" w:color="auto" w:fill="auto"/>
          </w:tcPr>
          <w:p w14:paraId="20CB88E5" w14:textId="77777777" w:rsidR="00AD46AF" w:rsidRPr="00E205CB" w:rsidRDefault="00AD46AF" w:rsidP="004F65DF">
            <w:r w:rsidRPr="00E205CB">
              <w:t>Details in Section 7.2.12</w:t>
            </w:r>
          </w:p>
        </w:tc>
      </w:tr>
      <w:tr w:rsidR="00AD46AF" w14:paraId="0B2DB4A1" w14:textId="77777777" w:rsidTr="004F65DF">
        <w:tc>
          <w:tcPr>
            <w:tcW w:w="2250" w:type="dxa"/>
            <w:shd w:val="clear" w:color="auto" w:fill="auto"/>
          </w:tcPr>
          <w:p w14:paraId="76471165" w14:textId="77777777" w:rsidR="00AD46AF" w:rsidRPr="00E205CB" w:rsidRDefault="00AD46AF" w:rsidP="004F65DF">
            <w:r w:rsidRPr="00E205CB">
              <w:t>SRS resource indicator</w:t>
            </w:r>
          </w:p>
        </w:tc>
        <w:tc>
          <w:tcPr>
            <w:tcW w:w="3870" w:type="dxa"/>
            <w:shd w:val="clear" w:color="auto" w:fill="auto"/>
          </w:tcPr>
          <w:p w14:paraId="1F734914" w14:textId="77777777" w:rsidR="00AD46AF" w:rsidRPr="00E205CB" w:rsidRDefault="00AD46AF" w:rsidP="004F65DF">
            <w:r w:rsidRPr="00E205CB">
              <w:t>Configurable between Type 1A and Type-2</w:t>
            </w:r>
          </w:p>
        </w:tc>
        <w:tc>
          <w:tcPr>
            <w:tcW w:w="1890" w:type="dxa"/>
            <w:shd w:val="clear" w:color="auto" w:fill="auto"/>
          </w:tcPr>
          <w:p w14:paraId="24C741A2" w14:textId="77777777" w:rsidR="00AD46AF" w:rsidRPr="00E205CB" w:rsidRDefault="00AD46AF" w:rsidP="004F65DF">
            <w:r w:rsidRPr="00E205CB">
              <w:t>Details in Section 7.2.13</w:t>
            </w:r>
          </w:p>
        </w:tc>
      </w:tr>
      <w:tr w:rsidR="00AD46AF" w14:paraId="2C98978E" w14:textId="77777777" w:rsidTr="004F65DF">
        <w:tc>
          <w:tcPr>
            <w:tcW w:w="2250" w:type="dxa"/>
            <w:shd w:val="clear" w:color="auto" w:fill="auto"/>
          </w:tcPr>
          <w:p w14:paraId="7377309E" w14:textId="77777777" w:rsidR="00AD46AF" w:rsidRPr="00E205CB" w:rsidRDefault="00AD46AF" w:rsidP="004F65DF">
            <w:r w:rsidRPr="00E205CB">
              <w:t>SRS offset indicator</w:t>
            </w:r>
          </w:p>
        </w:tc>
        <w:tc>
          <w:tcPr>
            <w:tcW w:w="3870" w:type="dxa"/>
            <w:shd w:val="clear" w:color="auto" w:fill="auto"/>
          </w:tcPr>
          <w:p w14:paraId="3E911D14" w14:textId="77777777" w:rsidR="00AD46AF" w:rsidRPr="00E205CB" w:rsidRDefault="00AD46AF" w:rsidP="004F65DF">
            <w:r w:rsidRPr="00E205CB">
              <w:t>Type 1B (up to 3 bits)</w:t>
            </w:r>
          </w:p>
        </w:tc>
        <w:tc>
          <w:tcPr>
            <w:tcW w:w="1890" w:type="dxa"/>
            <w:shd w:val="clear" w:color="auto" w:fill="auto"/>
          </w:tcPr>
          <w:p w14:paraId="60154F85" w14:textId="77777777" w:rsidR="00AD46AF" w:rsidRPr="00E205CB" w:rsidRDefault="00AD46AF" w:rsidP="004F65DF">
            <w:r w:rsidRPr="00E205CB">
              <w:t>Details in Section 7.2.14</w:t>
            </w:r>
          </w:p>
        </w:tc>
      </w:tr>
      <w:tr w:rsidR="00AD46AF" w14:paraId="2D8C6694" w14:textId="77777777" w:rsidTr="004F65DF">
        <w:tc>
          <w:tcPr>
            <w:tcW w:w="2250" w:type="dxa"/>
            <w:shd w:val="clear" w:color="auto" w:fill="auto"/>
          </w:tcPr>
          <w:p w14:paraId="74FAEE30" w14:textId="77777777" w:rsidR="00AD46AF" w:rsidRPr="00E205CB" w:rsidRDefault="00AD46AF" w:rsidP="004F65DF">
            <w:r w:rsidRPr="00E205CB">
              <w:t>UL/SUL indicator</w:t>
            </w:r>
          </w:p>
        </w:tc>
        <w:tc>
          <w:tcPr>
            <w:tcW w:w="3870" w:type="dxa"/>
            <w:shd w:val="clear" w:color="auto" w:fill="auto"/>
          </w:tcPr>
          <w:p w14:paraId="59908BD7" w14:textId="77777777" w:rsidR="00AD46AF" w:rsidRPr="00E205CB" w:rsidRDefault="00AD46AF" w:rsidP="004F65DF">
            <w:r w:rsidRPr="00E205CB">
              <w:t>FFS</w:t>
            </w:r>
          </w:p>
          <w:p w14:paraId="1951A03C" w14:textId="77777777" w:rsidR="00AD46AF" w:rsidRPr="00E205CB" w:rsidRDefault="00AD46AF" w:rsidP="004F65DF">
            <w:pPr>
              <w:rPr>
                <w:highlight w:val="yellow"/>
              </w:rPr>
            </w:pPr>
          </w:p>
        </w:tc>
        <w:tc>
          <w:tcPr>
            <w:tcW w:w="1890" w:type="dxa"/>
            <w:shd w:val="clear" w:color="auto" w:fill="auto"/>
          </w:tcPr>
          <w:p w14:paraId="6B7CCB33" w14:textId="77777777" w:rsidR="00AD46AF" w:rsidRPr="00E205CB" w:rsidRDefault="00AD46AF" w:rsidP="004F65DF">
            <w:r w:rsidRPr="00E205CB">
              <w:t>Details in Section 7.2.15</w:t>
            </w:r>
          </w:p>
        </w:tc>
      </w:tr>
    </w:tbl>
    <w:p w14:paraId="7E4809C3" w14:textId="77777777" w:rsidR="00AD46AF" w:rsidRPr="006A77CA" w:rsidRDefault="00AD46AF" w:rsidP="00AD46AF">
      <w:r>
        <w:t>This does not imply that payload of DCI can be larger than what is supported for polar code in Rel-17.</w:t>
      </w:r>
    </w:p>
    <w:p w14:paraId="2CAB816A" w14:textId="77777777" w:rsidR="00AD46AF" w:rsidRDefault="00AD46AF" w:rsidP="00AD46AF">
      <w:pPr>
        <w:rPr>
          <w:lang w:eastAsia="x-none"/>
        </w:rPr>
      </w:pPr>
      <w:r>
        <w:rPr>
          <w:lang w:eastAsia="x-none"/>
        </w:rPr>
        <w:t>FFS: Details</w:t>
      </w:r>
    </w:p>
    <w:p w14:paraId="52265944" w14:textId="5BA03C79" w:rsidR="00167997" w:rsidRPr="00167997" w:rsidRDefault="00167997" w:rsidP="00AD46AF">
      <w:pPr>
        <w:adjustRightInd/>
        <w:snapToGrid w:val="0"/>
        <w:spacing w:before="0" w:after="0" w:line="240" w:lineRule="auto"/>
        <w:rPr>
          <w:snapToGrid w:val="0"/>
        </w:rPr>
      </w:pPr>
    </w:p>
    <w:p w14:paraId="2D813A36" w14:textId="5A516581" w:rsidR="00770779" w:rsidRPr="00167997" w:rsidRDefault="00770779" w:rsidP="00167997">
      <w:pPr>
        <w:adjustRightInd/>
        <w:snapToGrid w:val="0"/>
        <w:spacing w:before="0" w:after="0" w:line="240" w:lineRule="auto"/>
        <w:textAlignment w:val="auto"/>
        <w:rPr>
          <w:color w:val="000000"/>
        </w:rPr>
      </w:pPr>
    </w:p>
    <w:p w14:paraId="2CD55970" w14:textId="5F77E48E" w:rsidR="00292ED6" w:rsidRPr="00E4125E" w:rsidRDefault="00292ED6" w:rsidP="00292ED6">
      <w:pPr>
        <w:rPr>
          <w:rFonts w:eastAsiaTheme="minorEastAsia"/>
          <w:lang w:val="en-US" w:eastAsia="zh-CN"/>
        </w:rPr>
      </w:pPr>
      <w:r w:rsidRPr="00E4125E">
        <w:rPr>
          <w:rFonts w:eastAsiaTheme="minorEastAsia"/>
          <w:lang w:val="en-US" w:eastAsia="zh-CN"/>
        </w:rPr>
        <w:t xml:space="preserve">In this contribution, we present the discussion on the </w:t>
      </w:r>
      <w:r w:rsidR="0018377D">
        <w:rPr>
          <w:rFonts w:eastAsiaTheme="minorEastAsia"/>
          <w:lang w:val="en-US" w:eastAsia="zh-CN"/>
        </w:rPr>
        <w:t xml:space="preserve">remaining issues </w:t>
      </w:r>
      <w:r w:rsidRPr="00E4125E">
        <w:rPr>
          <w:rFonts w:eastAsiaTheme="minorEastAsia"/>
          <w:lang w:val="en-US" w:eastAsia="zh-CN"/>
        </w:rPr>
        <w:t xml:space="preserve">related to </w:t>
      </w:r>
      <w:r w:rsidR="005D5D98" w:rsidRPr="00E4125E">
        <w:rPr>
          <w:rFonts w:eastAsiaTheme="minorEastAsia"/>
          <w:lang w:val="en-US" w:eastAsia="zh-CN"/>
        </w:rPr>
        <w:t>the design of multi-cell scheduling with a single DCI</w:t>
      </w:r>
      <w:r w:rsidRPr="00E4125E">
        <w:rPr>
          <w:rFonts w:eastAsiaTheme="minorEastAsia"/>
          <w:lang w:val="en-US" w:eastAsia="zh-CN"/>
        </w:rPr>
        <w:t xml:space="preserve">. </w:t>
      </w:r>
    </w:p>
    <w:p w14:paraId="604FF793" w14:textId="3AF1BD28" w:rsidR="00971821" w:rsidRPr="00E4125E" w:rsidRDefault="00971821" w:rsidP="001F3A3D">
      <w:pPr>
        <w:pStyle w:val="1"/>
        <w:rPr>
          <w:rFonts w:ascii="Times New Roman" w:hAnsi="Times New Roman" w:cs="Times New Roman"/>
        </w:rPr>
      </w:pPr>
      <w:r w:rsidRPr="00E4125E">
        <w:rPr>
          <w:rFonts w:ascii="Times New Roman" w:hAnsi="Times New Roman" w:cs="Times New Roman"/>
        </w:rPr>
        <w:t>Discussion</w:t>
      </w:r>
    </w:p>
    <w:p w14:paraId="28A47B63" w14:textId="77777777" w:rsidR="00797EC2" w:rsidRPr="001730BA" w:rsidRDefault="00797EC2" w:rsidP="00BE1701">
      <w:pPr>
        <w:rPr>
          <w:rFonts w:eastAsiaTheme="minorEastAsia"/>
          <w:b/>
          <w:i/>
          <w:lang w:val="en-US" w:eastAsia="zh-CN"/>
        </w:rPr>
      </w:pPr>
    </w:p>
    <w:p w14:paraId="11B87520" w14:textId="16CE0BEF" w:rsidR="00BE1701" w:rsidRPr="00172B25" w:rsidRDefault="00BE1701" w:rsidP="00172B25">
      <w:pPr>
        <w:pStyle w:val="2"/>
        <w:rPr>
          <w:rFonts w:ascii="Times New Roman" w:hAnsi="Times New Roman" w:cs="Times New Roman"/>
        </w:rPr>
      </w:pPr>
      <w:r w:rsidRPr="00172B25">
        <w:rPr>
          <w:rFonts w:ascii="Times New Roman" w:hAnsi="Times New Roman" w:cs="Times New Roman"/>
        </w:rPr>
        <w:t xml:space="preserve">DCI </w:t>
      </w:r>
      <w:r w:rsidR="00172B25" w:rsidRPr="00172B25">
        <w:rPr>
          <w:rFonts w:ascii="Times New Roman" w:hAnsi="Times New Roman" w:cs="Times New Roman"/>
        </w:rPr>
        <w:t xml:space="preserve">format </w:t>
      </w:r>
      <w:r w:rsidRPr="00172B25">
        <w:rPr>
          <w:rFonts w:ascii="Times New Roman" w:hAnsi="Times New Roman" w:cs="Times New Roman"/>
        </w:rPr>
        <w:t>design</w:t>
      </w:r>
    </w:p>
    <w:p w14:paraId="63420CAB" w14:textId="1980E93D" w:rsidR="00D56CB0" w:rsidRPr="0008731A" w:rsidRDefault="00D56CB0" w:rsidP="00D56CB0">
      <w:pPr>
        <w:pStyle w:val="3GPPText"/>
        <w:rPr>
          <w:b/>
          <w:u w:val="single"/>
          <w:lang w:val="en-GB"/>
        </w:rPr>
      </w:pPr>
      <w:r>
        <w:rPr>
          <w:b/>
          <w:u w:val="single"/>
          <w:lang w:val="en-GB"/>
        </w:rPr>
        <w:t>Scheduling possibility</w:t>
      </w:r>
    </w:p>
    <w:p w14:paraId="697B0035" w14:textId="77777777" w:rsidR="00D56CB0" w:rsidRDefault="00D56CB0" w:rsidP="00F70EEC">
      <w:pPr>
        <w:rPr>
          <w:lang w:eastAsia="en-US"/>
        </w:rPr>
      </w:pPr>
    </w:p>
    <w:p w14:paraId="65988F39" w14:textId="7F0F4C77" w:rsidR="00043C63" w:rsidRDefault="00A1724E" w:rsidP="00F70EEC">
      <w:pPr>
        <w:rPr>
          <w:rFonts w:eastAsia="KaiTi"/>
          <w:lang w:eastAsia="zh-CN"/>
        </w:rPr>
      </w:pPr>
      <w:r w:rsidRPr="00167997">
        <w:rPr>
          <w:lang w:eastAsia="en-US"/>
        </w:rPr>
        <w:t xml:space="preserve">For any cell within a set of cells which can be co-scheduled by a DCI format 0_X/1_X, RAN1 specification supports monitoring the DCI format 0_X/1_X and DCI format </w:t>
      </w:r>
      <w:r w:rsidRPr="00A1724E">
        <w:rPr>
          <w:rFonts w:eastAsia="KaiTi"/>
        </w:rPr>
        <w:t xml:space="preserve">0_0/1_0, </w:t>
      </w:r>
      <w:r w:rsidRPr="00167997">
        <w:rPr>
          <w:lang w:eastAsia="en-US"/>
        </w:rPr>
        <w:t>0_1/1_1, and/or 0_2/1_2 (if supported by the UE), if configured from a same scheduling cell.</w:t>
      </w:r>
      <w:r>
        <w:rPr>
          <w:lang w:eastAsia="en-US"/>
        </w:rPr>
        <w:t xml:space="preserve"> </w:t>
      </w:r>
      <w:r w:rsidRPr="00167997">
        <w:rPr>
          <w:rFonts w:eastAsia="KaiTi"/>
          <w:lang w:eastAsia="zh-CN"/>
        </w:rPr>
        <w:t>The DCI format 0_X/1_X and the DCI format</w:t>
      </w:r>
      <w:r w:rsidRPr="00167997">
        <w:rPr>
          <w:rFonts w:eastAsia="KaiTi"/>
          <w:color w:val="FF0000"/>
        </w:rPr>
        <w:t xml:space="preserve"> </w:t>
      </w:r>
      <w:r w:rsidRPr="00A1724E">
        <w:rPr>
          <w:rFonts w:eastAsia="KaiTi"/>
        </w:rPr>
        <w:t>0_0/1_0/</w:t>
      </w:r>
      <w:r w:rsidRPr="00167997">
        <w:rPr>
          <w:lang w:eastAsia="en-US"/>
        </w:rPr>
        <w:t>0_1/1_1/0_2/1_2</w:t>
      </w:r>
      <w:r w:rsidRPr="00167997">
        <w:rPr>
          <w:rFonts w:eastAsia="KaiTi"/>
          <w:lang w:eastAsia="zh-CN"/>
        </w:rPr>
        <w:t xml:space="preserve"> can be monitored simultaneously</w:t>
      </w:r>
      <w:r w:rsidR="00CD2BBD">
        <w:rPr>
          <w:rFonts w:eastAsia="KaiTi"/>
          <w:lang w:eastAsia="zh-CN"/>
        </w:rPr>
        <w:t>. However, it is still open whether more than one scheduling cell for a scheduled cell is supported or not.</w:t>
      </w:r>
      <w:r w:rsidR="005973DB">
        <w:rPr>
          <w:rFonts w:eastAsia="KaiTi"/>
          <w:lang w:eastAsia="zh-CN"/>
        </w:rPr>
        <w:t xml:space="preserve"> Only one scheduling cell is allowed for each scheduled </w:t>
      </w:r>
      <w:r w:rsidR="003939DF">
        <w:rPr>
          <w:rFonts w:eastAsia="KaiTi" w:hint="eastAsia"/>
          <w:lang w:eastAsia="zh-CN"/>
        </w:rPr>
        <w:t>cell</w:t>
      </w:r>
      <w:r w:rsidR="003939DF">
        <w:rPr>
          <w:rFonts w:eastAsia="KaiTi"/>
          <w:lang w:eastAsia="zh-CN"/>
        </w:rPr>
        <w:t xml:space="preserve"> </w:t>
      </w:r>
      <w:r w:rsidR="005973DB">
        <w:rPr>
          <w:rFonts w:eastAsia="KaiTi"/>
          <w:lang w:eastAsia="zh-CN"/>
        </w:rPr>
        <w:t>for case 1</w:t>
      </w:r>
      <w:r w:rsidR="003939DF">
        <w:rPr>
          <w:rFonts w:eastAsia="KaiTi"/>
          <w:lang w:eastAsia="zh-CN"/>
        </w:rPr>
        <w:t>, as</w:t>
      </w:r>
      <w:r w:rsidR="005973DB">
        <w:rPr>
          <w:rFonts w:eastAsia="KaiTi"/>
          <w:lang w:eastAsia="zh-CN"/>
        </w:rPr>
        <w:t xml:space="preserve"> illustrated in figure 1. For case 2, the CC#1 can be scheduled by the MC-DCI from CC#0 and </w:t>
      </w:r>
      <w:r w:rsidR="00F70EEC">
        <w:rPr>
          <w:rFonts w:eastAsia="KaiTi"/>
          <w:lang w:eastAsia="zh-CN"/>
        </w:rPr>
        <w:t>self-scheduled using the legacy DCI from CC#1, while for case 3, the CC#1 can be scheduled by the MC-DCI from CC#0 and cross carrier scheduled using the legacy DCI from CC#2</w:t>
      </w:r>
      <w:r w:rsidR="003F77DC">
        <w:rPr>
          <w:rFonts w:eastAsia="KaiTi"/>
          <w:lang w:eastAsia="zh-CN"/>
        </w:rPr>
        <w:t xml:space="preserve">. The benefit of supporting the case 2 is </w:t>
      </w:r>
      <w:r w:rsidR="003939DF">
        <w:rPr>
          <w:rFonts w:eastAsia="KaiTi"/>
          <w:lang w:eastAsia="zh-CN"/>
        </w:rPr>
        <w:t xml:space="preserve">to </w:t>
      </w:r>
      <w:r w:rsidR="003F77DC">
        <w:rPr>
          <w:rFonts w:eastAsia="KaiTi"/>
          <w:lang w:eastAsia="zh-CN"/>
        </w:rPr>
        <w:t xml:space="preserve">reduce the PDCCH load on a single cell. However, more than one set of cells can be configured if the control region capacity is a concern. </w:t>
      </w:r>
      <w:r w:rsidR="00A16FA3">
        <w:rPr>
          <w:rFonts w:eastAsia="KaiTi"/>
          <w:lang w:eastAsia="zh-CN"/>
        </w:rPr>
        <w:t>Furthermore, we don’t see any benefit bring by supporting case 3 compared to supporting case 2.</w:t>
      </w:r>
      <w:r w:rsidR="003F77DC">
        <w:rPr>
          <w:rFonts w:eastAsia="KaiTi"/>
          <w:lang w:eastAsia="zh-CN"/>
        </w:rPr>
        <w:t xml:space="preserve"> </w:t>
      </w:r>
      <w:r w:rsidR="001E26B8">
        <w:rPr>
          <w:rFonts w:eastAsia="KaiTi"/>
          <w:lang w:eastAsia="zh-CN"/>
        </w:rPr>
        <w:t>Considering the limited TU, it is suggested that for a scheduled cell, only one scheduling cell can be configured to monitor both MC-DCI and the legacy DCIs.</w:t>
      </w:r>
    </w:p>
    <w:p w14:paraId="19B36228" w14:textId="1D8C9BB7" w:rsidR="00EE11AB" w:rsidRDefault="00EE11AB" w:rsidP="00971821">
      <w:pPr>
        <w:rPr>
          <w:rFonts w:eastAsia="KaiTi"/>
          <w:lang w:eastAsia="zh-CN"/>
        </w:rPr>
      </w:pPr>
    </w:p>
    <w:p w14:paraId="363E6DC2" w14:textId="6A5492F8" w:rsidR="001E26B8" w:rsidRDefault="001E26B8" w:rsidP="00971821">
      <w:pPr>
        <w:rPr>
          <w:rFonts w:eastAsia="KaiTi"/>
          <w:b/>
          <w:i/>
          <w:lang w:eastAsia="zh-CN"/>
        </w:rPr>
      </w:pPr>
      <w:r w:rsidRPr="00AC1E2F">
        <w:rPr>
          <w:rFonts w:eastAsia="KaiTi" w:hint="eastAsia"/>
          <w:b/>
          <w:i/>
          <w:lang w:eastAsia="zh-CN"/>
        </w:rPr>
        <w:t>P</w:t>
      </w:r>
      <w:r w:rsidR="00CA2261">
        <w:rPr>
          <w:rFonts w:eastAsia="KaiTi"/>
          <w:b/>
          <w:i/>
          <w:lang w:eastAsia="zh-CN"/>
        </w:rPr>
        <w:t>roposal 1</w:t>
      </w:r>
      <w:r w:rsidRPr="00AC1E2F">
        <w:rPr>
          <w:rFonts w:eastAsia="KaiTi"/>
          <w:b/>
          <w:i/>
          <w:lang w:eastAsia="zh-CN"/>
        </w:rPr>
        <w:t xml:space="preserve">: Only one scheduling cell can be configured to </w:t>
      </w:r>
      <w:r w:rsidR="00565C6C" w:rsidRPr="00AC1E2F">
        <w:rPr>
          <w:rFonts w:eastAsia="KaiTi"/>
          <w:b/>
          <w:i/>
          <w:lang w:eastAsia="zh-CN"/>
        </w:rPr>
        <w:t xml:space="preserve">the UE to </w:t>
      </w:r>
      <w:r w:rsidRPr="00AC1E2F">
        <w:rPr>
          <w:rFonts w:eastAsia="KaiTi"/>
          <w:b/>
          <w:i/>
          <w:lang w:eastAsia="zh-CN"/>
        </w:rPr>
        <w:t>monitor both MC-DCI and the legacy DCIs for a scheduled cell in Rel-18.</w:t>
      </w:r>
    </w:p>
    <w:p w14:paraId="47AD9062" w14:textId="77777777" w:rsidR="00DC3CFC" w:rsidRPr="00AC1E2F" w:rsidRDefault="00DC3CFC" w:rsidP="00971821">
      <w:pPr>
        <w:rPr>
          <w:rFonts w:eastAsia="KaiTi"/>
          <w:b/>
          <w:i/>
          <w:lang w:eastAsia="zh-CN"/>
        </w:rPr>
      </w:pPr>
    </w:p>
    <w:p w14:paraId="65043298" w14:textId="6706C870" w:rsidR="00EE11AB" w:rsidRDefault="00274941" w:rsidP="00EE11AB">
      <w:pPr>
        <w:jc w:val="center"/>
        <w:rPr>
          <w:rFonts w:eastAsiaTheme="minorEastAsia"/>
          <w:lang w:val="en-US" w:eastAsia="zh-CN"/>
        </w:rPr>
      </w:pPr>
      <w:r>
        <w:rPr>
          <w:rFonts w:eastAsiaTheme="minorEastAsia"/>
          <w:noProof/>
          <w:lang w:val="en-US" w:eastAsia="zh-CN"/>
        </w:rPr>
        <w:drawing>
          <wp:inline distT="0" distB="0" distL="0" distR="0" wp14:anchorId="3D192DCE" wp14:editId="3F17DFF7">
            <wp:extent cx="5344732" cy="207923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954" cy="2083990"/>
                    </a:xfrm>
                    <a:prstGeom prst="rect">
                      <a:avLst/>
                    </a:prstGeom>
                    <a:noFill/>
                  </pic:spPr>
                </pic:pic>
              </a:graphicData>
            </a:graphic>
          </wp:inline>
        </w:drawing>
      </w:r>
    </w:p>
    <w:p w14:paraId="74BE68E2" w14:textId="077B8C9D" w:rsidR="00EE11AB" w:rsidRDefault="00EE11AB" w:rsidP="00EE11AB">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Illustration of the scheduling possibilities</w:t>
      </w:r>
    </w:p>
    <w:p w14:paraId="29CE129E" w14:textId="77777777" w:rsidR="00DC3CFC" w:rsidRPr="00B80CFC" w:rsidRDefault="00DC3CFC" w:rsidP="00EE11AB">
      <w:pPr>
        <w:jc w:val="center"/>
        <w:rPr>
          <w:rFonts w:eastAsiaTheme="minorEastAsia"/>
          <w:lang w:val="en-US" w:eastAsia="zh-CN"/>
        </w:rPr>
      </w:pPr>
    </w:p>
    <w:p w14:paraId="69ED1A4A" w14:textId="4F8B6756" w:rsidR="00720A2C" w:rsidRPr="00AB12AD" w:rsidRDefault="00720A2C" w:rsidP="00CA1DC3">
      <w:pPr>
        <w:rPr>
          <w:rFonts w:eastAsiaTheme="minorEastAsia"/>
          <w:b/>
          <w:i/>
          <w:lang w:val="en-US" w:eastAsia="zh-CN"/>
        </w:rPr>
      </w:pPr>
    </w:p>
    <w:p w14:paraId="449EA620" w14:textId="77777777" w:rsidR="00011D2B" w:rsidRPr="002C3AB4" w:rsidRDefault="00011D2B" w:rsidP="0018507D">
      <w:pPr>
        <w:rPr>
          <w:rFonts w:eastAsiaTheme="minorEastAsia"/>
          <w:lang w:val="en-US" w:eastAsia="zh-CN"/>
        </w:rPr>
      </w:pPr>
    </w:p>
    <w:p w14:paraId="006AF5B9" w14:textId="77777777" w:rsidR="00630DAB" w:rsidRPr="00226098" w:rsidRDefault="00630DAB" w:rsidP="00630DAB">
      <w:pPr>
        <w:rPr>
          <w:b/>
          <w:u w:val="single"/>
        </w:rPr>
      </w:pPr>
      <w:r>
        <w:rPr>
          <w:b/>
          <w:u w:val="single"/>
        </w:rPr>
        <w:t>Payload size of MC-DCI</w:t>
      </w:r>
      <w:r w:rsidRPr="00226098">
        <w:rPr>
          <w:b/>
          <w:u w:val="single"/>
        </w:rPr>
        <w:t>:</w:t>
      </w:r>
    </w:p>
    <w:p w14:paraId="5539334D" w14:textId="0BF98976" w:rsidR="00630DAB" w:rsidRDefault="00630DAB" w:rsidP="00630DAB">
      <w:pPr>
        <w:rPr>
          <w:rFonts w:eastAsiaTheme="minorEastAsia"/>
          <w:lang w:eastAsia="zh-CN"/>
        </w:rPr>
      </w:pPr>
      <w:r>
        <w:rPr>
          <w:rFonts w:eastAsiaTheme="minorEastAsia"/>
          <w:lang w:eastAsia="zh-CN"/>
        </w:rPr>
        <w:t>Another issue is how to derive the payload size of the DCI format 0_X/1_X, two options have been proposed [2]:</w:t>
      </w:r>
    </w:p>
    <w:p w14:paraId="7F1B2132" w14:textId="77FA4361" w:rsidR="00630DAB" w:rsidRDefault="00630DAB" w:rsidP="00B7427F">
      <w:pPr>
        <w:pStyle w:val="af5"/>
        <w:numPr>
          <w:ilvl w:val="0"/>
          <w:numId w:val="12"/>
        </w:numPr>
        <w:rPr>
          <w:rFonts w:ascii="Times New Roman" w:eastAsiaTheme="minorEastAsia" w:hAnsi="Times New Roman"/>
          <w:lang w:eastAsia="zh-CN"/>
        </w:rPr>
      </w:pPr>
      <w:r w:rsidRPr="00630DAB">
        <w:rPr>
          <w:rFonts w:ascii="Times New Roman" w:eastAsiaTheme="minorEastAsia" w:hAnsi="Times New Roman"/>
          <w:lang w:eastAsia="zh-CN"/>
        </w:rPr>
        <w:t>Option 1</w:t>
      </w:r>
      <w:r w:rsidR="00895D84">
        <w:rPr>
          <w:rFonts w:ascii="Times New Roman" w:eastAsiaTheme="minorEastAsia" w:hAnsi="Times New Roman"/>
          <w:lang w:eastAsia="zh-CN"/>
        </w:rPr>
        <w:t xml:space="preserve">: the payload size is </w:t>
      </w:r>
      <w:r w:rsidR="008911C4">
        <w:rPr>
          <w:rFonts w:ascii="Times New Roman" w:eastAsiaTheme="minorEastAsia" w:hAnsi="Times New Roman"/>
          <w:lang w:eastAsia="zh-CN"/>
        </w:rPr>
        <w:t>directly configured by RRC</w:t>
      </w:r>
    </w:p>
    <w:p w14:paraId="56F7CCA9" w14:textId="24EF85AF" w:rsidR="008911C4" w:rsidRDefault="008911C4" w:rsidP="00B7427F">
      <w:pPr>
        <w:pStyle w:val="af5"/>
        <w:numPr>
          <w:ilvl w:val="0"/>
          <w:numId w:val="12"/>
        </w:numPr>
        <w:rPr>
          <w:rFonts w:ascii="Times New Roman" w:eastAsiaTheme="minorEastAsia" w:hAnsi="Times New Roman"/>
          <w:lang w:eastAsia="zh-CN"/>
        </w:rPr>
      </w:pPr>
      <w:r>
        <w:rPr>
          <w:rFonts w:ascii="Times New Roman" w:eastAsiaTheme="minorEastAsia" w:hAnsi="Times New Roman"/>
          <w:lang w:eastAsia="zh-CN"/>
        </w:rPr>
        <w:t xml:space="preserve">Option 2: </w:t>
      </w:r>
      <w:r w:rsidRPr="008911C4">
        <w:rPr>
          <w:rFonts w:ascii="Times New Roman" w:eastAsiaTheme="minorEastAsia" w:hAnsi="Times New Roman"/>
          <w:lang w:eastAsia="zh-CN"/>
        </w:rPr>
        <w:t>the payload size of DCI format 0_X/1_X is derived by UE based on RRC configuration of co-scheduled cell combinations within the set of cells.</w:t>
      </w:r>
    </w:p>
    <w:p w14:paraId="13E84CE4" w14:textId="38F70B50" w:rsidR="008911C4" w:rsidRDefault="008911C4" w:rsidP="008911C4">
      <w:pPr>
        <w:rPr>
          <w:rFonts w:eastAsiaTheme="minorEastAsia"/>
          <w:lang w:eastAsia="zh-CN"/>
        </w:rPr>
      </w:pPr>
      <w:r>
        <w:rPr>
          <w:rFonts w:eastAsiaTheme="minorEastAsia"/>
          <w:lang w:eastAsia="zh-CN"/>
        </w:rPr>
        <w:lastRenderedPageBreak/>
        <w:t>In our understanding, option 2 is in line with the legacy design of determining the size of the non-fallback DCI formats and more efficient from the overhead aspects.</w:t>
      </w:r>
      <w:r w:rsidR="00C407D4">
        <w:rPr>
          <w:rFonts w:eastAsiaTheme="minorEastAsia"/>
          <w:lang w:eastAsia="zh-CN"/>
        </w:rPr>
        <w:t xml:space="preserve"> Meanwhile, the</w:t>
      </w:r>
      <w:r w:rsidR="00C407D4" w:rsidRPr="00C407D4">
        <w:rPr>
          <w:rFonts w:eastAsiaTheme="minorEastAsia"/>
          <w:lang w:eastAsia="zh-CN"/>
        </w:rPr>
        <w:t xml:space="preserve"> payload size</w:t>
      </w:r>
      <w:r w:rsidR="00C407D4">
        <w:rPr>
          <w:rFonts w:eastAsiaTheme="minorEastAsia"/>
          <w:lang w:eastAsia="zh-CN"/>
        </w:rPr>
        <w:t xml:space="preserve"> of</w:t>
      </w:r>
      <w:r w:rsidR="00C407D4" w:rsidRPr="00C407D4">
        <w:rPr>
          <w:rFonts w:eastAsiaTheme="minorEastAsia"/>
          <w:lang w:eastAsia="zh-CN"/>
        </w:rPr>
        <w:t xml:space="preserve"> 0_X</w:t>
      </w:r>
      <w:r w:rsidR="00C407D4">
        <w:rPr>
          <w:rFonts w:eastAsiaTheme="minorEastAsia"/>
          <w:lang w:eastAsia="zh-CN"/>
        </w:rPr>
        <w:t>/1_X</w:t>
      </w:r>
      <w:r w:rsidR="00C407D4" w:rsidRPr="00C407D4">
        <w:rPr>
          <w:rFonts w:eastAsiaTheme="minorEastAsia"/>
          <w:lang w:eastAsia="zh-CN"/>
        </w:rPr>
        <w:t xml:space="preserve"> is the same for all the co-scheduled cell combinations.</w:t>
      </w:r>
    </w:p>
    <w:p w14:paraId="2C77AA2F" w14:textId="44F5C09E" w:rsidR="00C407D4" w:rsidRPr="00C407D4" w:rsidRDefault="00CA2261" w:rsidP="008911C4">
      <w:pPr>
        <w:rPr>
          <w:rFonts w:eastAsiaTheme="minorEastAsia"/>
          <w:b/>
          <w:i/>
          <w:lang w:eastAsia="zh-CN"/>
        </w:rPr>
      </w:pPr>
      <w:r>
        <w:rPr>
          <w:rFonts w:eastAsiaTheme="minorEastAsia"/>
          <w:b/>
          <w:i/>
          <w:lang w:eastAsia="zh-CN"/>
        </w:rPr>
        <w:t>Proposal 2</w:t>
      </w:r>
      <w:r w:rsidR="00C407D4" w:rsidRPr="00C407D4">
        <w:rPr>
          <w:rFonts w:eastAsiaTheme="minorEastAsia"/>
          <w:b/>
          <w:i/>
          <w:lang w:eastAsia="zh-CN"/>
        </w:rPr>
        <w:t>: For a set of cells which can be scheduled by DCI format 0_X/1_X, the payload size of DCI format 0_X/1_X is derived by UE based on RRC configuration of co-scheduled cell combinations within the set of cells.</w:t>
      </w:r>
    </w:p>
    <w:p w14:paraId="768792D5" w14:textId="63F60D04" w:rsidR="00630DAB" w:rsidRDefault="00630DAB" w:rsidP="0018507D">
      <w:pPr>
        <w:rPr>
          <w:rFonts w:eastAsiaTheme="minorEastAsia"/>
          <w:b/>
          <w:i/>
          <w:lang w:val="en-US" w:eastAsia="zh-CN"/>
        </w:rPr>
      </w:pPr>
    </w:p>
    <w:p w14:paraId="1D68F0E3" w14:textId="11AE7C89" w:rsidR="009C0B9D" w:rsidRDefault="00856D61" w:rsidP="009C0B9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w:t>
      </w:r>
      <w:r w:rsidR="004F197B">
        <w:rPr>
          <w:rFonts w:eastAsiaTheme="minorEastAsia"/>
          <w:lang w:val="en-US" w:eastAsia="zh-CN"/>
        </w:rPr>
        <w:t xml:space="preserve">related to the SS configuration is </w:t>
      </w:r>
      <w:r w:rsidR="00D52672">
        <w:rPr>
          <w:rFonts w:eastAsiaTheme="minorEastAsia"/>
          <w:lang w:val="en-US" w:eastAsia="zh-CN"/>
        </w:rPr>
        <w:t xml:space="preserve">whether to support </w:t>
      </w:r>
      <w:r w:rsidR="000179A4">
        <w:rPr>
          <w:rFonts w:eastAsiaTheme="minorEastAsia"/>
          <w:lang w:val="en-US" w:eastAsia="zh-CN"/>
        </w:rPr>
        <w:t>configuring more than one set of cells for co-scheduling for a UE</w:t>
      </w:r>
      <w:r w:rsidR="004F197B">
        <w:rPr>
          <w:rFonts w:eastAsiaTheme="minorEastAsia"/>
          <w:lang w:val="en-US" w:eastAsia="zh-CN"/>
        </w:rPr>
        <w:t xml:space="preserve">. </w:t>
      </w:r>
      <w:r w:rsidR="00D52672">
        <w:rPr>
          <w:rFonts w:eastAsiaTheme="minorEastAsia"/>
          <w:lang w:val="en-US" w:eastAsia="zh-CN"/>
        </w:rPr>
        <w:t xml:space="preserve">It is </w:t>
      </w:r>
      <w:r w:rsidR="00E81103">
        <w:rPr>
          <w:rFonts w:eastAsiaTheme="minorEastAsia"/>
          <w:lang w:val="en-US" w:eastAsia="zh-CN"/>
        </w:rPr>
        <w:t>agreed that</w:t>
      </w:r>
      <w:r w:rsidR="00D52672">
        <w:rPr>
          <w:rFonts w:eastAsiaTheme="minorEastAsia"/>
          <w:lang w:val="en-US" w:eastAsia="zh-CN"/>
        </w:rPr>
        <w:t xml:space="preserve"> </w:t>
      </w:r>
      <w:r w:rsidR="004F197B" w:rsidRPr="004F197B">
        <w:rPr>
          <w:rFonts w:eastAsiaTheme="minorEastAsia"/>
          <w:lang w:val="en-US" w:eastAsia="zh-CN"/>
        </w:rPr>
        <w:t xml:space="preserve">maximum </w:t>
      </w:r>
      <w:r w:rsidR="004F197B">
        <w:rPr>
          <w:rFonts w:eastAsiaTheme="minorEastAsia"/>
          <w:lang w:val="en-US" w:eastAsia="zh-CN"/>
        </w:rPr>
        <w:t>4</w:t>
      </w:r>
      <w:r w:rsidR="004F197B" w:rsidRPr="004F197B">
        <w:rPr>
          <w:rFonts w:eastAsiaTheme="minorEastAsia"/>
          <w:lang w:val="en-US" w:eastAsia="zh-CN"/>
        </w:rPr>
        <w:t xml:space="preserve"> cells</w:t>
      </w:r>
      <w:r w:rsidR="00C364A2">
        <w:rPr>
          <w:rFonts w:eastAsiaTheme="minorEastAsia"/>
          <w:lang w:val="en-US" w:eastAsia="zh-CN"/>
        </w:rPr>
        <w:t xml:space="preserve"> can be configured</w:t>
      </w:r>
      <w:r w:rsidR="004F197B" w:rsidRPr="004F197B">
        <w:rPr>
          <w:rFonts w:eastAsiaTheme="minorEastAsia"/>
          <w:lang w:val="en-US" w:eastAsia="zh-CN"/>
        </w:rPr>
        <w:t xml:space="preserve"> for co-scheduling </w:t>
      </w:r>
      <w:r w:rsidR="004F197B">
        <w:rPr>
          <w:rFonts w:eastAsiaTheme="minorEastAsia"/>
          <w:lang w:val="en-US" w:eastAsia="zh-CN"/>
        </w:rPr>
        <w:t xml:space="preserve">within one set of cells. </w:t>
      </w:r>
      <w:r w:rsidR="00D52672">
        <w:rPr>
          <w:rFonts w:eastAsiaTheme="minorEastAsia"/>
          <w:lang w:val="en-US" w:eastAsia="zh-CN"/>
        </w:rPr>
        <w:t>More than one set of cells can be configured to</w:t>
      </w:r>
      <w:r w:rsidR="004F197B">
        <w:rPr>
          <w:rFonts w:eastAsiaTheme="minorEastAsia"/>
          <w:lang w:val="en-US" w:eastAsia="zh-CN"/>
        </w:rPr>
        <w:t xml:space="preserve"> further improve the scheduling flexibility. Meanwhile, a cell </w:t>
      </w:r>
      <w:r w:rsidR="00D52672">
        <w:rPr>
          <w:rFonts w:eastAsiaTheme="minorEastAsia"/>
          <w:lang w:val="en-US" w:eastAsia="zh-CN"/>
        </w:rPr>
        <w:t xml:space="preserve">can only be configured to be within </w:t>
      </w:r>
      <w:r w:rsidR="004F197B">
        <w:rPr>
          <w:rFonts w:eastAsiaTheme="minorEastAsia"/>
          <w:lang w:val="en-US" w:eastAsia="zh-CN"/>
        </w:rPr>
        <w:t xml:space="preserve">one set of cells </w:t>
      </w:r>
      <w:r w:rsidR="00D52672">
        <w:rPr>
          <w:rFonts w:eastAsiaTheme="minorEastAsia"/>
          <w:lang w:val="en-US" w:eastAsia="zh-CN"/>
        </w:rPr>
        <w:t>to avoid any issue on the DCI size determination and BD/CCE counting</w:t>
      </w:r>
      <w:r w:rsidR="004F197B">
        <w:rPr>
          <w:rFonts w:eastAsiaTheme="minorEastAsia"/>
          <w:lang w:val="en-US" w:eastAsia="zh-CN"/>
        </w:rPr>
        <w:t xml:space="preserve">. </w:t>
      </w:r>
      <w:r w:rsidR="001723CB">
        <w:rPr>
          <w:rFonts w:eastAsiaTheme="minorEastAsia"/>
          <w:lang w:val="en-US" w:eastAsia="zh-CN"/>
        </w:rPr>
        <w:t xml:space="preserve">If the UE is configured with multiple sets of cells, </w:t>
      </w:r>
      <w:r w:rsidR="00C434CF">
        <w:rPr>
          <w:rFonts w:eastAsiaTheme="minorEastAsia"/>
          <w:lang w:val="en-US" w:eastAsia="zh-CN"/>
        </w:rPr>
        <w:t>the UE may need to monitor multiple MC-DCIs on multiple scheduling cells simultaneously</w:t>
      </w:r>
      <w:r w:rsidR="000F3B2F">
        <w:rPr>
          <w:rFonts w:eastAsiaTheme="minorEastAsia"/>
          <w:lang w:val="en-US" w:eastAsia="zh-CN"/>
        </w:rPr>
        <w:t>.</w:t>
      </w:r>
      <w:r w:rsidR="00C364A2">
        <w:rPr>
          <w:rFonts w:eastAsiaTheme="minorEastAsia"/>
          <w:lang w:val="en-US" w:eastAsia="zh-CN"/>
        </w:rPr>
        <w:t xml:space="preserve"> Meanwhile, it should also be discussed whether the scheduling cells for different set of cells can be the same or separate. In our understanding, if the same scheduling cell is configured for multiple scheduling cell, additional standard work is needed to distinguish the set of cells. Meanwhile, the PDCCH blocking probability may also be increased. Given the limited TU left for this WI, we prefer to only support configuring separate scheduling cells for different set of cells.</w:t>
      </w:r>
    </w:p>
    <w:p w14:paraId="7B4E9963" w14:textId="40A109BB" w:rsidR="00CB572F" w:rsidRDefault="00CB572F" w:rsidP="009C0B9D">
      <w:pPr>
        <w:rPr>
          <w:rFonts w:eastAsiaTheme="minorEastAsia"/>
          <w:b/>
          <w:i/>
          <w:lang w:val="en-US" w:eastAsia="zh-CN"/>
        </w:rPr>
      </w:pPr>
      <w:r w:rsidRPr="008768E8">
        <w:rPr>
          <w:rFonts w:eastAsiaTheme="minorEastAsia"/>
          <w:b/>
          <w:i/>
          <w:lang w:val="en-US" w:eastAsia="zh-CN"/>
        </w:rPr>
        <w:t>P</w:t>
      </w:r>
      <w:r w:rsidR="00CA2261">
        <w:rPr>
          <w:rFonts w:eastAsiaTheme="minorEastAsia"/>
          <w:b/>
          <w:i/>
          <w:lang w:val="en-US" w:eastAsia="zh-CN"/>
        </w:rPr>
        <w:t>roposal 3</w:t>
      </w:r>
      <w:r w:rsidRPr="008768E8">
        <w:rPr>
          <w:rFonts w:eastAsiaTheme="minorEastAsia"/>
          <w:b/>
          <w:i/>
          <w:lang w:val="en-US" w:eastAsia="zh-CN"/>
        </w:rPr>
        <w:t xml:space="preserve">: </w:t>
      </w:r>
      <w:r>
        <w:rPr>
          <w:rFonts w:eastAsiaTheme="minorEastAsia"/>
          <w:b/>
          <w:i/>
          <w:lang w:val="en-US" w:eastAsia="zh-CN"/>
        </w:rPr>
        <w:t>The UE can be configured with multiple sets of cells for multi-cell scheduling, without overlapp</w:t>
      </w:r>
      <w:r w:rsidR="002C04DE">
        <w:rPr>
          <w:rFonts w:eastAsiaTheme="minorEastAsia"/>
          <w:b/>
          <w:i/>
          <w:lang w:val="en-US" w:eastAsia="zh-CN"/>
        </w:rPr>
        <w:t>ed</w:t>
      </w:r>
      <w:r>
        <w:rPr>
          <w:rFonts w:eastAsiaTheme="minorEastAsia"/>
          <w:b/>
          <w:i/>
          <w:lang w:val="en-US" w:eastAsia="zh-CN"/>
        </w:rPr>
        <w:t xml:space="preserve"> cells among different sets</w:t>
      </w:r>
      <w:r w:rsidR="008765D6">
        <w:rPr>
          <w:rFonts w:eastAsiaTheme="minorEastAsia"/>
          <w:b/>
          <w:i/>
          <w:lang w:val="en-US" w:eastAsia="zh-CN"/>
        </w:rPr>
        <w:t xml:space="preserve"> of cells</w:t>
      </w:r>
      <w:r>
        <w:rPr>
          <w:rFonts w:eastAsiaTheme="minorEastAsia"/>
          <w:b/>
          <w:i/>
          <w:lang w:val="en-US" w:eastAsia="zh-CN"/>
        </w:rPr>
        <w:t>.</w:t>
      </w:r>
    </w:p>
    <w:p w14:paraId="0B7113EF" w14:textId="4295E519" w:rsidR="00C364A2" w:rsidRPr="009C0B9D" w:rsidRDefault="00CA2261" w:rsidP="009C0B9D">
      <w:pPr>
        <w:rPr>
          <w:rFonts w:eastAsiaTheme="minorEastAsia"/>
          <w:lang w:val="en-US" w:eastAsia="zh-CN"/>
        </w:rPr>
      </w:pPr>
      <w:r>
        <w:rPr>
          <w:rFonts w:eastAsiaTheme="minorEastAsia"/>
          <w:b/>
          <w:i/>
          <w:lang w:val="en-US" w:eastAsia="zh-CN"/>
        </w:rPr>
        <w:t>Proposal 4</w:t>
      </w:r>
      <w:r w:rsidR="00C364A2">
        <w:rPr>
          <w:rFonts w:eastAsiaTheme="minorEastAsia"/>
          <w:b/>
          <w:i/>
          <w:lang w:val="en-US" w:eastAsia="zh-CN"/>
        </w:rPr>
        <w:t xml:space="preserve">: The scheduling cell for different set of cells is </w:t>
      </w:r>
      <w:r w:rsidR="00D90F9C">
        <w:rPr>
          <w:rFonts w:eastAsiaTheme="minorEastAsia"/>
          <w:b/>
          <w:i/>
          <w:lang w:val="en-US" w:eastAsia="zh-CN"/>
        </w:rPr>
        <w:t>separately configured</w:t>
      </w:r>
      <w:r w:rsidR="00C364A2">
        <w:rPr>
          <w:rFonts w:eastAsiaTheme="minorEastAsia"/>
          <w:b/>
          <w:i/>
          <w:lang w:val="en-US" w:eastAsia="zh-CN"/>
        </w:rPr>
        <w:t>.</w:t>
      </w:r>
    </w:p>
    <w:p w14:paraId="7834CA78" w14:textId="271C0820" w:rsidR="00457FB7" w:rsidRPr="004F197B" w:rsidRDefault="00457FB7" w:rsidP="00457FB7">
      <w:pPr>
        <w:jc w:val="center"/>
        <w:rPr>
          <w:rFonts w:eastAsiaTheme="minorEastAsia"/>
          <w:lang w:val="en-US" w:eastAsia="zh-CN"/>
        </w:rPr>
      </w:pPr>
    </w:p>
    <w:p w14:paraId="61E9590D" w14:textId="3CD54126" w:rsidR="00172B25" w:rsidRPr="00172B25" w:rsidRDefault="00172B25" w:rsidP="00172B25">
      <w:pPr>
        <w:pStyle w:val="2"/>
        <w:rPr>
          <w:rFonts w:ascii="Times New Roman" w:hAnsi="Times New Roman" w:cs="Times New Roman"/>
        </w:rPr>
      </w:pPr>
      <w:r w:rsidRPr="00172B25">
        <w:rPr>
          <w:rFonts w:ascii="Times New Roman" w:hAnsi="Times New Roman" w:cs="Times New Roman"/>
        </w:rPr>
        <w:t xml:space="preserve">DCI </w:t>
      </w:r>
      <w:r>
        <w:rPr>
          <w:rFonts w:ascii="Times New Roman" w:hAnsi="Times New Roman" w:cs="Times New Roman"/>
        </w:rPr>
        <w:t>field</w:t>
      </w:r>
      <w:r w:rsidRPr="00172B25">
        <w:rPr>
          <w:rFonts w:ascii="Times New Roman" w:hAnsi="Times New Roman" w:cs="Times New Roman"/>
        </w:rPr>
        <w:t xml:space="preserve"> design</w:t>
      </w:r>
    </w:p>
    <w:p w14:paraId="5E74DD2D" w14:textId="7D866005" w:rsidR="00172B25" w:rsidRDefault="001513C0" w:rsidP="00015C03">
      <w:pPr>
        <w:rPr>
          <w:rFonts w:eastAsiaTheme="minorEastAsia"/>
          <w:lang w:eastAsia="zh-CN"/>
        </w:rPr>
      </w:pPr>
      <w:r>
        <w:rPr>
          <w:rFonts w:eastAsiaTheme="minorEastAsia"/>
          <w:lang w:eastAsia="zh-CN"/>
        </w:rPr>
        <w:t>Our views on the DCI fields are illustrated in the tables below</w:t>
      </w:r>
      <w:r w:rsidR="00D6562F">
        <w:rPr>
          <w:rFonts w:eastAsiaTheme="minorEastAsia"/>
          <w:lang w:eastAsia="zh-CN"/>
        </w:rPr>
        <w:t>. The green highlighted DCI fields are the ones already agreed in previous meetings.</w:t>
      </w:r>
    </w:p>
    <w:p w14:paraId="51CA6113" w14:textId="0B09BB02" w:rsidR="00CE0EFE" w:rsidRDefault="00CE0EFE" w:rsidP="00015C03">
      <w:pPr>
        <w:rPr>
          <w:rFonts w:eastAsiaTheme="minorEastAsia"/>
          <w:lang w:eastAsia="zh-CN"/>
        </w:rPr>
      </w:pPr>
    </w:p>
    <w:p w14:paraId="7171D30C" w14:textId="52E5BD58" w:rsidR="00CE0EFE" w:rsidRDefault="00CE0EFE" w:rsidP="001513C0">
      <w:pPr>
        <w:pStyle w:val="ad"/>
        <w:jc w:val="center"/>
        <w:rPr>
          <w:b w:val="0"/>
          <w:szCs w:val="22"/>
        </w:rPr>
      </w:pPr>
      <w:r w:rsidRPr="00BA1447">
        <w:rPr>
          <w:b w:val="0"/>
          <w:szCs w:val="22"/>
        </w:rPr>
        <w:t xml:space="preserve">Table </w:t>
      </w:r>
      <w:r>
        <w:rPr>
          <w:b w:val="0"/>
          <w:szCs w:val="22"/>
        </w:rPr>
        <w:t>1</w:t>
      </w:r>
      <w:r w:rsidR="00B563A1">
        <w:rPr>
          <w:b w:val="0"/>
          <w:szCs w:val="22"/>
        </w:rPr>
        <w:t>:</w:t>
      </w:r>
      <w:r>
        <w:rPr>
          <w:b w:val="0"/>
          <w:szCs w:val="22"/>
        </w:rPr>
        <w:t xml:space="preserve"> Categorization of </w:t>
      </w:r>
      <w:r w:rsidRPr="00BA1447">
        <w:rPr>
          <w:b w:val="0"/>
          <w:szCs w:val="22"/>
        </w:rPr>
        <w:t>fields</w:t>
      </w:r>
      <w:r>
        <w:rPr>
          <w:b w:val="0"/>
          <w:szCs w:val="22"/>
        </w:rPr>
        <w:t xml:space="preserve"> in DCI 1_X</w:t>
      </w:r>
    </w:p>
    <w:tbl>
      <w:tblPr>
        <w:tblStyle w:val="af"/>
        <w:tblW w:w="0" w:type="auto"/>
        <w:tblLook w:val="04A0" w:firstRow="1" w:lastRow="0" w:firstColumn="1" w:lastColumn="0" w:noHBand="0" w:noVBand="1"/>
      </w:tblPr>
      <w:tblGrid>
        <w:gridCol w:w="3397"/>
        <w:gridCol w:w="1294"/>
        <w:gridCol w:w="4776"/>
      </w:tblGrid>
      <w:tr w:rsidR="00CE0EFE" w14:paraId="43CD2FE2" w14:textId="77777777" w:rsidTr="00E17AC3">
        <w:tc>
          <w:tcPr>
            <w:tcW w:w="3397" w:type="dxa"/>
            <w:vAlign w:val="center"/>
          </w:tcPr>
          <w:p w14:paraId="36BA5584" w14:textId="77777777" w:rsidR="00CE0EFE" w:rsidRPr="00FB3C10" w:rsidRDefault="00CE0EFE" w:rsidP="00E17AC3">
            <w:pPr>
              <w:rPr>
                <w:lang w:eastAsia="zh-CN"/>
              </w:rPr>
            </w:pPr>
            <w:r w:rsidRPr="00FB3C10">
              <w:rPr>
                <w:rFonts w:hint="eastAsia"/>
                <w:lang w:eastAsia="zh-CN"/>
              </w:rPr>
              <w:t>D</w:t>
            </w:r>
            <w:r w:rsidRPr="00FB3C10">
              <w:rPr>
                <w:lang w:eastAsia="zh-CN"/>
              </w:rPr>
              <w:t>CI fields in DCI 1_X</w:t>
            </w:r>
          </w:p>
        </w:tc>
        <w:tc>
          <w:tcPr>
            <w:tcW w:w="1134" w:type="dxa"/>
            <w:vAlign w:val="center"/>
          </w:tcPr>
          <w:p w14:paraId="256F80FF" w14:textId="77777777" w:rsidR="00CE0EFE" w:rsidRPr="00FB3C10" w:rsidRDefault="00CE0EFE" w:rsidP="00E17AC3">
            <w:pPr>
              <w:jc w:val="left"/>
              <w:rPr>
                <w:lang w:eastAsia="zh-CN"/>
              </w:rPr>
            </w:pPr>
            <w:r w:rsidRPr="00FB3C10">
              <w:rPr>
                <w:lang w:eastAsia="zh-CN"/>
              </w:rPr>
              <w:t>Field type</w:t>
            </w:r>
          </w:p>
        </w:tc>
        <w:tc>
          <w:tcPr>
            <w:tcW w:w="4776" w:type="dxa"/>
            <w:vAlign w:val="center"/>
          </w:tcPr>
          <w:p w14:paraId="41B47A86" w14:textId="77777777" w:rsidR="00CE0EFE" w:rsidRPr="00FB3C10" w:rsidRDefault="00CE0EFE" w:rsidP="00E17AC3">
            <w:pPr>
              <w:rPr>
                <w:lang w:eastAsia="zh-CN"/>
              </w:rPr>
            </w:pPr>
            <w:r w:rsidRPr="00FB3C10">
              <w:rPr>
                <w:lang w:eastAsia="zh-CN"/>
              </w:rPr>
              <w:t>Comments</w:t>
            </w:r>
          </w:p>
        </w:tc>
      </w:tr>
      <w:tr w:rsidR="00CE07DE" w14:paraId="6AEC59DB" w14:textId="77777777" w:rsidTr="00E17AC3">
        <w:tc>
          <w:tcPr>
            <w:tcW w:w="3397" w:type="dxa"/>
            <w:vAlign w:val="center"/>
          </w:tcPr>
          <w:p w14:paraId="12AA000A" w14:textId="3215B27F" w:rsidR="00CE07DE" w:rsidRPr="00A12AAD" w:rsidRDefault="00CE07DE" w:rsidP="00E17AC3">
            <w:pPr>
              <w:rPr>
                <w:highlight w:val="yellow"/>
                <w:lang w:eastAsia="zh-CN"/>
              </w:rPr>
            </w:pPr>
            <w:r w:rsidRPr="002E209B">
              <w:rPr>
                <w:rFonts w:hint="eastAsia"/>
                <w:highlight w:val="green"/>
                <w:lang w:eastAsia="zh-CN"/>
              </w:rPr>
              <w:t xml:space="preserve">Identifier for </w:t>
            </w:r>
            <w:r w:rsidRPr="002E209B">
              <w:rPr>
                <w:rFonts w:hint="eastAsia"/>
                <w:highlight w:val="green"/>
              </w:rPr>
              <w:t>DCI formats</w:t>
            </w:r>
          </w:p>
        </w:tc>
        <w:tc>
          <w:tcPr>
            <w:tcW w:w="1134" w:type="dxa"/>
            <w:vAlign w:val="center"/>
          </w:tcPr>
          <w:p w14:paraId="7071D1FB" w14:textId="77777777" w:rsidR="00CE07DE" w:rsidRDefault="00CE07DE" w:rsidP="00383E96">
            <w:pPr>
              <w:jc w:val="center"/>
              <w:rPr>
                <w:rFonts w:eastAsiaTheme="minorEastAsia"/>
                <w:lang w:eastAsia="zh-CN"/>
              </w:rPr>
            </w:pPr>
            <w:r>
              <w:rPr>
                <w:rFonts w:eastAsiaTheme="minorEastAsia"/>
                <w:lang w:eastAsia="zh-CN"/>
              </w:rPr>
              <w:t>Type-1</w:t>
            </w:r>
            <w:r w:rsidR="002E209B">
              <w:rPr>
                <w:rFonts w:eastAsiaTheme="minorEastAsia"/>
                <w:lang w:eastAsia="zh-CN"/>
              </w:rPr>
              <w:t>A</w:t>
            </w:r>
          </w:p>
          <w:p w14:paraId="1ED0331C" w14:textId="2C1E0922" w:rsidR="001B213C" w:rsidRPr="00383E96" w:rsidRDefault="001B213C" w:rsidP="00383E96">
            <w:pPr>
              <w:jc w:val="center"/>
              <w:rPr>
                <w:rFonts w:eastAsiaTheme="minorEastAsia"/>
                <w:lang w:eastAsia="zh-CN"/>
              </w:rPr>
            </w:pPr>
            <w:r>
              <w:rPr>
                <w:rFonts w:eastAsiaTheme="minorEastAsia"/>
                <w:lang w:eastAsia="zh-CN"/>
              </w:rPr>
              <w:t xml:space="preserve">1 </w:t>
            </w:r>
            <w:r>
              <w:rPr>
                <w:rFonts w:eastAsiaTheme="minorEastAsia" w:hint="eastAsia"/>
                <w:lang w:eastAsia="zh-CN"/>
              </w:rPr>
              <w:t>bit</w:t>
            </w:r>
          </w:p>
        </w:tc>
        <w:tc>
          <w:tcPr>
            <w:tcW w:w="4776" w:type="dxa"/>
            <w:vAlign w:val="center"/>
          </w:tcPr>
          <w:p w14:paraId="34458AD8" w14:textId="23C563E1" w:rsidR="00CE07DE" w:rsidRPr="00CE07DE" w:rsidRDefault="002E209B" w:rsidP="00E17AC3">
            <w:pPr>
              <w:rPr>
                <w:rFonts w:eastAsiaTheme="minorEastAsia"/>
                <w:lang w:eastAsia="zh-CN"/>
              </w:rPr>
            </w:pPr>
            <w:r>
              <w:rPr>
                <w:rFonts w:eastAsiaTheme="minorEastAsia" w:hint="eastAsia"/>
                <w:lang w:eastAsia="zh-CN"/>
              </w:rPr>
              <w:t>1</w:t>
            </w:r>
            <w:r>
              <w:rPr>
                <w:rFonts w:eastAsiaTheme="minorEastAsia"/>
                <w:lang w:eastAsia="zh-CN"/>
              </w:rPr>
              <w:t xml:space="preserve"> bit commonly applied to all the co-scheduled cells</w:t>
            </w:r>
          </w:p>
        </w:tc>
      </w:tr>
      <w:tr w:rsidR="00CE07DE" w14:paraId="45A1DF5A" w14:textId="77777777" w:rsidTr="00E17AC3">
        <w:tc>
          <w:tcPr>
            <w:tcW w:w="3397" w:type="dxa"/>
            <w:vAlign w:val="center"/>
          </w:tcPr>
          <w:p w14:paraId="69A398A0" w14:textId="4465583D" w:rsidR="00CE07DE" w:rsidRPr="006527E5" w:rsidRDefault="00CE07DE" w:rsidP="00CE07DE">
            <w:pPr>
              <w:rPr>
                <w:highlight w:val="green"/>
                <w:lang w:eastAsia="zh-CN"/>
              </w:rPr>
            </w:pPr>
            <w:r w:rsidRPr="006527E5">
              <w:rPr>
                <w:highlight w:val="green"/>
                <w:lang w:eastAsia="zh-CN"/>
              </w:rPr>
              <w:t>New data indicator</w:t>
            </w:r>
          </w:p>
        </w:tc>
        <w:tc>
          <w:tcPr>
            <w:tcW w:w="1134" w:type="dxa"/>
            <w:vAlign w:val="center"/>
          </w:tcPr>
          <w:p w14:paraId="0527E6F7" w14:textId="77777777" w:rsidR="00CE07DE" w:rsidRDefault="00D451C7" w:rsidP="006527E5">
            <w:pPr>
              <w:jc w:val="center"/>
              <w:rPr>
                <w:rFonts w:eastAsiaTheme="minorEastAsia"/>
                <w:lang w:eastAsia="zh-CN"/>
              </w:rPr>
            </w:pPr>
            <w:r>
              <w:rPr>
                <w:rFonts w:eastAsiaTheme="minorEastAsia"/>
                <w:lang w:eastAsia="zh-CN"/>
              </w:rPr>
              <w:t>Type</w:t>
            </w:r>
            <w:r w:rsidR="006527E5">
              <w:rPr>
                <w:rFonts w:eastAsiaTheme="minorEastAsia"/>
                <w:lang w:eastAsia="zh-CN"/>
              </w:rPr>
              <w:t xml:space="preserve"> 2</w:t>
            </w:r>
          </w:p>
          <w:p w14:paraId="442322E4" w14:textId="2155646E" w:rsidR="001B213C" w:rsidRDefault="001B213C" w:rsidP="006527E5">
            <w:pPr>
              <w:jc w:val="center"/>
              <w:rPr>
                <w:rFonts w:eastAsiaTheme="minorEastAsia"/>
                <w:lang w:eastAsia="zh-CN"/>
              </w:rPr>
            </w:pPr>
            <w:r>
              <w:rPr>
                <w:rFonts w:eastAsiaTheme="minorEastAsia"/>
                <w:lang w:eastAsia="zh-CN"/>
              </w:rPr>
              <w:t>Up to 4 bits</w:t>
            </w:r>
          </w:p>
        </w:tc>
        <w:tc>
          <w:tcPr>
            <w:tcW w:w="4776" w:type="dxa"/>
            <w:vAlign w:val="center"/>
          </w:tcPr>
          <w:p w14:paraId="39AFD84A" w14:textId="77777777" w:rsidR="004A2257" w:rsidRDefault="004A2257" w:rsidP="00143CC6">
            <w:pPr>
              <w:rPr>
                <w:lang w:eastAsia="zh-CN"/>
              </w:rPr>
            </w:pPr>
            <w:r>
              <w:rPr>
                <w:lang w:eastAsia="zh-CN"/>
              </w:rPr>
              <w:t>I</w:t>
            </w:r>
            <w:r w:rsidR="007E55DE">
              <w:rPr>
                <w:lang w:eastAsia="zh-CN"/>
              </w:rPr>
              <w:t xml:space="preserve">t is agreed that the multi-cell and multi-PDSCH scheduling cannot be configured together. </w:t>
            </w:r>
          </w:p>
          <w:p w14:paraId="7640551E" w14:textId="1DC21517" w:rsidR="00143CC6" w:rsidRDefault="007E55DE" w:rsidP="00143CC6">
            <w:pPr>
              <w:rPr>
                <w:rFonts w:eastAsiaTheme="minorEastAsia"/>
                <w:lang w:eastAsia="zh-CN"/>
              </w:rPr>
            </w:pPr>
            <w:r>
              <w:rPr>
                <w:lang w:eastAsia="zh-CN"/>
              </w:rPr>
              <w:t>The f</w:t>
            </w:r>
            <w:r w:rsidR="00143CC6">
              <w:rPr>
                <w:lang w:eastAsia="zh-CN"/>
              </w:rPr>
              <w:t>ield size is 1 x N bits where N is the maximum number of co-scheduled cells by DCI format 1_X</w:t>
            </w:r>
          </w:p>
          <w:p w14:paraId="2F73E202" w14:textId="1D0E4FFE" w:rsidR="00CE07DE" w:rsidRDefault="00143CC6" w:rsidP="00143CC6">
            <w:pPr>
              <w:rPr>
                <w:rFonts w:eastAsiaTheme="minorEastAsia"/>
                <w:lang w:eastAsia="zh-CN"/>
              </w:rPr>
            </w:pPr>
            <w:r>
              <w:rPr>
                <w:lang w:eastAsia="zh-CN"/>
              </w:rPr>
              <w:t>Indicated bit for each cell is interpreted as legacy formats for the cell independently</w:t>
            </w:r>
          </w:p>
          <w:p w14:paraId="12FE6CD5" w14:textId="29FB7994" w:rsidR="004E3B5D" w:rsidRPr="004E3B5D" w:rsidRDefault="004E3B5D" w:rsidP="00CE07DE">
            <w:pPr>
              <w:rPr>
                <w:rFonts w:eastAsiaTheme="minorEastAsia"/>
                <w:lang w:eastAsia="zh-CN"/>
              </w:rPr>
            </w:pPr>
          </w:p>
        </w:tc>
      </w:tr>
      <w:tr w:rsidR="00CE07DE" w14:paraId="373D1291" w14:textId="77777777" w:rsidTr="00E17AC3">
        <w:tc>
          <w:tcPr>
            <w:tcW w:w="3397" w:type="dxa"/>
            <w:vAlign w:val="center"/>
          </w:tcPr>
          <w:p w14:paraId="6515DBD6" w14:textId="65FA10A2" w:rsidR="00CE07DE" w:rsidRPr="006527E5" w:rsidRDefault="00CE07DE" w:rsidP="00CE07DE">
            <w:pPr>
              <w:rPr>
                <w:highlight w:val="green"/>
                <w:lang w:eastAsia="zh-CN"/>
              </w:rPr>
            </w:pPr>
            <w:r w:rsidRPr="006527E5">
              <w:rPr>
                <w:highlight w:val="green"/>
                <w:lang w:eastAsia="zh-CN"/>
              </w:rPr>
              <w:t>Redundancy version</w:t>
            </w:r>
          </w:p>
        </w:tc>
        <w:tc>
          <w:tcPr>
            <w:tcW w:w="1134" w:type="dxa"/>
            <w:vAlign w:val="center"/>
          </w:tcPr>
          <w:p w14:paraId="120281FE" w14:textId="77777777" w:rsidR="00CE07DE" w:rsidRDefault="00CE07DE" w:rsidP="00CE07DE">
            <w:pPr>
              <w:jc w:val="center"/>
              <w:rPr>
                <w:rFonts w:eastAsiaTheme="minorEastAsia"/>
                <w:lang w:eastAsia="zh-CN"/>
              </w:rPr>
            </w:pPr>
            <w:r>
              <w:rPr>
                <w:rFonts w:eastAsiaTheme="minorEastAsia"/>
                <w:lang w:eastAsia="zh-CN"/>
              </w:rPr>
              <w:t>Type 2</w:t>
            </w:r>
          </w:p>
          <w:p w14:paraId="129F9D0D" w14:textId="001D9AC6" w:rsidR="001B213C" w:rsidRDefault="001B213C" w:rsidP="00CE07DE">
            <w:pPr>
              <w:jc w:val="center"/>
              <w:rPr>
                <w:rFonts w:eastAsiaTheme="minorEastAsia"/>
                <w:lang w:eastAsia="zh-CN"/>
              </w:rPr>
            </w:pPr>
            <w:r>
              <w:rPr>
                <w:rFonts w:eastAsiaTheme="minorEastAsia"/>
                <w:lang w:eastAsia="zh-CN"/>
              </w:rPr>
              <w:t>Up to 8 bits</w:t>
            </w:r>
          </w:p>
        </w:tc>
        <w:tc>
          <w:tcPr>
            <w:tcW w:w="4776" w:type="dxa"/>
            <w:vAlign w:val="center"/>
          </w:tcPr>
          <w:p w14:paraId="4682E9F4" w14:textId="0225DF77" w:rsidR="001D6BC5" w:rsidRDefault="001D6BC5" w:rsidP="00143CC6">
            <w:pPr>
              <w:rPr>
                <w:lang w:eastAsia="zh-CN"/>
              </w:rPr>
            </w:pPr>
            <w:r w:rsidRPr="001D6BC5">
              <w:rPr>
                <w:lang w:eastAsia="zh-CN"/>
              </w:rPr>
              <w:t>As agreed in RAN1#110bis meeting, UE does not expect to be configured both multi-PDSCH scheduling and multi-cell PDSCH scheduling on the same or different cells within a same PUCCH group. The number of scheduled PDSCH on each co-scheduled cell is 1, thus 2 bit is needed for each cell as in legacy.</w:t>
            </w:r>
          </w:p>
          <w:p w14:paraId="39A75BAF" w14:textId="4DF837D6" w:rsidR="00143CC6" w:rsidRDefault="00143CC6" w:rsidP="00143CC6">
            <w:pPr>
              <w:rPr>
                <w:rFonts w:eastAsiaTheme="minorEastAsia"/>
                <w:lang w:eastAsia="zh-CN"/>
              </w:rPr>
            </w:pPr>
            <w:r>
              <w:rPr>
                <w:lang w:eastAsia="zh-CN"/>
              </w:rPr>
              <w:lastRenderedPageBreak/>
              <w:t>Field size is 2 x N bits where N is the maximum number of co-scheduled cells by DCI format 1_X</w:t>
            </w:r>
          </w:p>
          <w:p w14:paraId="647523E9" w14:textId="77777777" w:rsidR="00143CC6" w:rsidRDefault="00143CC6" w:rsidP="00143CC6">
            <w:pPr>
              <w:rPr>
                <w:rFonts w:eastAsiaTheme="minorEastAsia"/>
                <w:lang w:eastAsia="zh-CN"/>
              </w:rPr>
            </w:pPr>
            <w:r>
              <w:rPr>
                <w:lang w:eastAsia="zh-CN"/>
              </w:rPr>
              <w:t>Indicated bit for each cell is interpreted as legacy formats for the cell independently</w:t>
            </w:r>
          </w:p>
          <w:p w14:paraId="1058BC50" w14:textId="77777777" w:rsidR="00CE07DE" w:rsidRPr="00143CC6" w:rsidRDefault="00CE07DE" w:rsidP="00CE07DE">
            <w:pPr>
              <w:rPr>
                <w:lang w:eastAsia="zh-CN"/>
              </w:rPr>
            </w:pPr>
          </w:p>
        </w:tc>
      </w:tr>
      <w:tr w:rsidR="00CE07DE" w14:paraId="387D84EE" w14:textId="77777777" w:rsidTr="00E17AC3">
        <w:tc>
          <w:tcPr>
            <w:tcW w:w="3397" w:type="dxa"/>
            <w:vAlign w:val="center"/>
          </w:tcPr>
          <w:p w14:paraId="501238FF" w14:textId="724E1872" w:rsidR="00CE07DE" w:rsidRPr="006527E5" w:rsidRDefault="00CE07DE" w:rsidP="00CE07DE">
            <w:pPr>
              <w:rPr>
                <w:highlight w:val="green"/>
                <w:lang w:eastAsia="zh-CN"/>
              </w:rPr>
            </w:pPr>
            <w:r w:rsidRPr="006527E5">
              <w:rPr>
                <w:rFonts w:hint="eastAsia"/>
                <w:highlight w:val="green"/>
                <w:lang w:eastAsia="zh-CN"/>
              </w:rPr>
              <w:lastRenderedPageBreak/>
              <w:t>Downlink assignment index</w:t>
            </w:r>
          </w:p>
        </w:tc>
        <w:tc>
          <w:tcPr>
            <w:tcW w:w="1134" w:type="dxa"/>
            <w:vAlign w:val="center"/>
          </w:tcPr>
          <w:p w14:paraId="48B1D81F" w14:textId="77777777" w:rsidR="00CE07DE" w:rsidRDefault="00CE07DE" w:rsidP="00CE07DE">
            <w:pPr>
              <w:jc w:val="center"/>
              <w:rPr>
                <w:rFonts w:eastAsiaTheme="minorEastAsia"/>
                <w:lang w:eastAsia="zh-CN"/>
              </w:rPr>
            </w:pPr>
            <w:r>
              <w:rPr>
                <w:rFonts w:eastAsiaTheme="minorEastAsia"/>
                <w:lang w:eastAsia="zh-CN"/>
              </w:rPr>
              <w:t>Type 1</w:t>
            </w:r>
            <w:r w:rsidR="006527E5">
              <w:rPr>
                <w:rFonts w:eastAsiaTheme="minorEastAsia"/>
                <w:lang w:eastAsia="zh-CN"/>
              </w:rPr>
              <w:t>A</w:t>
            </w:r>
          </w:p>
          <w:p w14:paraId="6621658D" w14:textId="7A28016F" w:rsidR="00725AB4" w:rsidRDefault="00725AB4" w:rsidP="00CE07DE">
            <w:pPr>
              <w:jc w:val="center"/>
              <w:rPr>
                <w:rFonts w:eastAsiaTheme="minorEastAsia"/>
                <w:lang w:eastAsia="zh-CN"/>
              </w:rPr>
            </w:pPr>
            <w:r>
              <w:rPr>
                <w:rFonts w:eastAsiaTheme="minorEastAsia"/>
                <w:lang w:eastAsia="zh-CN"/>
              </w:rPr>
              <w:t>4 bits</w:t>
            </w:r>
          </w:p>
        </w:tc>
        <w:tc>
          <w:tcPr>
            <w:tcW w:w="4776" w:type="dxa"/>
            <w:vAlign w:val="center"/>
          </w:tcPr>
          <w:p w14:paraId="255E5107" w14:textId="14DEAEBC" w:rsidR="0017226A" w:rsidRDefault="0017226A" w:rsidP="0017226A">
            <w:pPr>
              <w:rPr>
                <w:lang w:eastAsia="zh-CN"/>
              </w:rPr>
            </w:pPr>
            <w:r>
              <w:rPr>
                <w:lang w:eastAsia="zh-CN"/>
              </w:rPr>
              <w:t xml:space="preserve">Field size is </w:t>
            </w:r>
            <w:r w:rsidR="00496DAE">
              <w:rPr>
                <w:lang w:eastAsia="zh-CN"/>
              </w:rPr>
              <w:t xml:space="preserve">4 bits applicable to all co-scheduled cells, </w:t>
            </w:r>
          </w:p>
          <w:p w14:paraId="2A41C70A" w14:textId="7118ECF9" w:rsidR="00CE07DE" w:rsidRPr="00FB3C10" w:rsidRDefault="00496DAE" w:rsidP="00AF64D2">
            <w:pPr>
              <w:rPr>
                <w:lang w:eastAsia="zh-CN"/>
              </w:rPr>
            </w:pPr>
            <w:r w:rsidRPr="00496DAE">
              <w:rPr>
                <w:lang w:eastAsia="zh-CN"/>
              </w:rPr>
              <w:t>where the 2 MSB bits are the counter DAI and the 2 LSB bits are the total DAI</w:t>
            </w:r>
          </w:p>
        </w:tc>
      </w:tr>
      <w:tr w:rsidR="00CE07DE" w14:paraId="5967E3E5" w14:textId="77777777" w:rsidTr="00E17AC3">
        <w:tc>
          <w:tcPr>
            <w:tcW w:w="3397" w:type="dxa"/>
            <w:vAlign w:val="center"/>
          </w:tcPr>
          <w:p w14:paraId="1B072D9C" w14:textId="39BD8938" w:rsidR="00CE07DE" w:rsidRPr="006527E5" w:rsidRDefault="00CE07DE" w:rsidP="00CE07DE">
            <w:pPr>
              <w:rPr>
                <w:highlight w:val="green"/>
                <w:lang w:eastAsia="zh-CN"/>
              </w:rPr>
            </w:pPr>
            <w:r w:rsidRPr="006527E5">
              <w:rPr>
                <w:highlight w:val="green"/>
              </w:rPr>
              <w:t>TPC command for scheduled PU</w:t>
            </w:r>
            <w:r w:rsidRPr="006527E5">
              <w:rPr>
                <w:rFonts w:hint="eastAsia"/>
                <w:highlight w:val="green"/>
                <w:lang w:eastAsia="zh-CN"/>
              </w:rPr>
              <w:t>C</w:t>
            </w:r>
            <w:r w:rsidRPr="006527E5">
              <w:rPr>
                <w:highlight w:val="green"/>
              </w:rPr>
              <w:t>CH</w:t>
            </w:r>
          </w:p>
        </w:tc>
        <w:tc>
          <w:tcPr>
            <w:tcW w:w="1134" w:type="dxa"/>
            <w:vAlign w:val="center"/>
          </w:tcPr>
          <w:p w14:paraId="395A7CDE" w14:textId="77777777" w:rsidR="00CE07DE" w:rsidRDefault="00CE07DE" w:rsidP="00CE07DE">
            <w:pPr>
              <w:jc w:val="center"/>
              <w:rPr>
                <w:rFonts w:eastAsiaTheme="minorEastAsia"/>
                <w:lang w:eastAsia="zh-CN"/>
              </w:rPr>
            </w:pPr>
            <w:r>
              <w:rPr>
                <w:rFonts w:eastAsiaTheme="minorEastAsia"/>
                <w:lang w:eastAsia="zh-CN"/>
              </w:rPr>
              <w:t>Type 1</w:t>
            </w:r>
            <w:r w:rsidR="006527E5">
              <w:rPr>
                <w:rFonts w:eastAsiaTheme="minorEastAsia"/>
                <w:lang w:eastAsia="zh-CN"/>
              </w:rPr>
              <w:t>-A</w:t>
            </w:r>
          </w:p>
          <w:p w14:paraId="7D6D6D12" w14:textId="5E0725C7" w:rsidR="00725AB4" w:rsidRDefault="00725AB4" w:rsidP="00CE07DE">
            <w:pPr>
              <w:jc w:val="center"/>
              <w:rPr>
                <w:rFonts w:eastAsiaTheme="minorEastAsia"/>
                <w:lang w:eastAsia="zh-CN"/>
              </w:rPr>
            </w:pPr>
            <w:r>
              <w:rPr>
                <w:rFonts w:eastAsiaTheme="minorEastAsia"/>
                <w:lang w:eastAsia="zh-CN"/>
              </w:rPr>
              <w:t>2bits</w:t>
            </w:r>
          </w:p>
        </w:tc>
        <w:tc>
          <w:tcPr>
            <w:tcW w:w="4776" w:type="dxa"/>
            <w:vAlign w:val="center"/>
          </w:tcPr>
          <w:p w14:paraId="69FE3C9B" w14:textId="6FFFFE8D" w:rsidR="00AF64D2" w:rsidRPr="00AF64D2" w:rsidRDefault="00AF64D2" w:rsidP="00AF64D2">
            <w:pPr>
              <w:rPr>
                <w:rFonts w:eastAsiaTheme="minorEastAsia"/>
                <w:lang w:eastAsia="zh-CN"/>
              </w:rPr>
            </w:pPr>
            <w:r>
              <w:rPr>
                <w:rFonts w:eastAsiaTheme="minorEastAsia"/>
                <w:lang w:eastAsia="zh-CN"/>
              </w:rPr>
              <w:t>Field size is 2 bit</w:t>
            </w:r>
            <w:r w:rsidR="002E12C5">
              <w:rPr>
                <w:rFonts w:eastAsiaTheme="minorEastAsia"/>
                <w:lang w:eastAsia="zh-CN"/>
              </w:rPr>
              <w:t xml:space="preserve"> applied to the PUCCH cell</w:t>
            </w:r>
          </w:p>
        </w:tc>
      </w:tr>
      <w:tr w:rsidR="00CE07DE" w14:paraId="79E8B264" w14:textId="77777777" w:rsidTr="00E17AC3">
        <w:tc>
          <w:tcPr>
            <w:tcW w:w="3397" w:type="dxa"/>
            <w:vAlign w:val="center"/>
          </w:tcPr>
          <w:p w14:paraId="7695D8D8" w14:textId="1037BED1" w:rsidR="00CE07DE" w:rsidRPr="006527E5" w:rsidRDefault="00CE07DE" w:rsidP="00CE07DE">
            <w:pPr>
              <w:rPr>
                <w:highlight w:val="green"/>
                <w:lang w:eastAsia="zh-CN"/>
              </w:rPr>
            </w:pPr>
            <w:r w:rsidRPr="006527E5">
              <w:rPr>
                <w:rFonts w:hint="eastAsia"/>
                <w:highlight w:val="green"/>
                <w:lang w:eastAsia="zh-CN"/>
              </w:rPr>
              <w:t>PUCCH resource indicator</w:t>
            </w:r>
          </w:p>
        </w:tc>
        <w:tc>
          <w:tcPr>
            <w:tcW w:w="1134" w:type="dxa"/>
            <w:vAlign w:val="center"/>
          </w:tcPr>
          <w:p w14:paraId="6246C14E" w14:textId="77777777" w:rsidR="00CE07DE" w:rsidRDefault="00CE07DE" w:rsidP="00CE07DE">
            <w:pPr>
              <w:jc w:val="center"/>
              <w:rPr>
                <w:rFonts w:eastAsiaTheme="minorEastAsia"/>
                <w:lang w:eastAsia="zh-CN"/>
              </w:rPr>
            </w:pPr>
            <w:r>
              <w:rPr>
                <w:rFonts w:eastAsiaTheme="minorEastAsia"/>
                <w:lang w:eastAsia="zh-CN"/>
              </w:rPr>
              <w:t>Type 1</w:t>
            </w:r>
            <w:r w:rsidR="006527E5">
              <w:rPr>
                <w:rFonts w:eastAsiaTheme="minorEastAsia"/>
                <w:lang w:eastAsia="zh-CN"/>
              </w:rPr>
              <w:t>-A</w:t>
            </w:r>
          </w:p>
          <w:p w14:paraId="6DACD0D3" w14:textId="72F598AA" w:rsidR="00725AB4" w:rsidRDefault="00725AB4" w:rsidP="00CE07DE">
            <w:pPr>
              <w:jc w:val="center"/>
              <w:rPr>
                <w:rFonts w:eastAsiaTheme="minorEastAsia"/>
                <w:lang w:eastAsia="zh-CN"/>
              </w:rPr>
            </w:pPr>
            <w:r>
              <w:rPr>
                <w:rFonts w:eastAsiaTheme="minorEastAsia"/>
                <w:lang w:eastAsia="zh-CN"/>
              </w:rPr>
              <w:t>3bits</w:t>
            </w:r>
          </w:p>
        </w:tc>
        <w:tc>
          <w:tcPr>
            <w:tcW w:w="4776" w:type="dxa"/>
            <w:vAlign w:val="center"/>
          </w:tcPr>
          <w:p w14:paraId="19D42052" w14:textId="58330CF3" w:rsidR="00CE07DE" w:rsidRPr="00A20AD0" w:rsidRDefault="00A20AD0" w:rsidP="00CE07DE">
            <w:pPr>
              <w:rPr>
                <w:rFonts w:eastAsiaTheme="minorEastAsia"/>
                <w:lang w:eastAsia="zh-CN"/>
              </w:rPr>
            </w:pPr>
            <w:r>
              <w:rPr>
                <w:rFonts w:eastAsiaTheme="minorEastAsia"/>
                <w:lang w:eastAsia="zh-CN"/>
              </w:rPr>
              <w:t xml:space="preserve">Field size is </w:t>
            </w:r>
            <w:r>
              <w:rPr>
                <w:rFonts w:eastAsiaTheme="minorEastAsia" w:hint="eastAsia"/>
                <w:lang w:eastAsia="zh-CN"/>
              </w:rPr>
              <w:t>3</w:t>
            </w:r>
            <w:r>
              <w:rPr>
                <w:rFonts w:eastAsiaTheme="minorEastAsia"/>
                <w:lang w:eastAsia="zh-CN"/>
              </w:rPr>
              <w:t xml:space="preserve"> bits</w:t>
            </w:r>
            <w:r w:rsidR="00F71BF6">
              <w:rPr>
                <w:rFonts w:eastAsiaTheme="minorEastAsia"/>
                <w:lang w:eastAsia="zh-CN"/>
              </w:rPr>
              <w:t xml:space="preserve"> applied to the PUCCH cell</w:t>
            </w:r>
          </w:p>
        </w:tc>
      </w:tr>
      <w:tr w:rsidR="00CE07DE" w14:paraId="077FFCD0" w14:textId="77777777" w:rsidTr="00E17AC3">
        <w:tc>
          <w:tcPr>
            <w:tcW w:w="3397" w:type="dxa"/>
            <w:vAlign w:val="center"/>
          </w:tcPr>
          <w:p w14:paraId="7AE5AD4F" w14:textId="2680B000" w:rsidR="00CE07DE" w:rsidRPr="006527E5" w:rsidRDefault="00CE07DE" w:rsidP="00CE07DE">
            <w:pPr>
              <w:rPr>
                <w:highlight w:val="green"/>
                <w:lang w:eastAsia="zh-CN"/>
              </w:rPr>
            </w:pPr>
            <w:r w:rsidRPr="006527E5">
              <w:rPr>
                <w:rFonts w:hint="eastAsia"/>
                <w:highlight w:val="green"/>
                <w:lang w:eastAsia="zh-CN"/>
              </w:rPr>
              <w:t>PDSCH-to-HARQ_feedback timing indicator</w:t>
            </w:r>
          </w:p>
        </w:tc>
        <w:tc>
          <w:tcPr>
            <w:tcW w:w="1134" w:type="dxa"/>
            <w:vAlign w:val="center"/>
          </w:tcPr>
          <w:p w14:paraId="4D5F1ADE" w14:textId="77777777" w:rsidR="00CE07DE" w:rsidRDefault="00CE07DE" w:rsidP="00CE07DE">
            <w:pPr>
              <w:jc w:val="center"/>
              <w:rPr>
                <w:rFonts w:eastAsiaTheme="minorEastAsia"/>
                <w:lang w:eastAsia="zh-CN"/>
              </w:rPr>
            </w:pPr>
            <w:r>
              <w:rPr>
                <w:rFonts w:eastAsiaTheme="minorEastAsia"/>
                <w:lang w:eastAsia="zh-CN"/>
              </w:rPr>
              <w:t>Type 1</w:t>
            </w:r>
            <w:r w:rsidR="006527E5">
              <w:rPr>
                <w:rFonts w:eastAsiaTheme="minorEastAsia"/>
                <w:lang w:eastAsia="zh-CN"/>
              </w:rPr>
              <w:t>-A</w:t>
            </w:r>
          </w:p>
          <w:p w14:paraId="5836BA64" w14:textId="5D6DE217" w:rsidR="00725AB4" w:rsidRDefault="00725AB4" w:rsidP="00CE07DE">
            <w:pPr>
              <w:jc w:val="center"/>
              <w:rPr>
                <w:rFonts w:eastAsiaTheme="minorEastAsia"/>
                <w:lang w:eastAsia="zh-CN"/>
              </w:rPr>
            </w:pPr>
            <w:r>
              <w:rPr>
                <w:rFonts w:eastAsiaTheme="minorEastAsia"/>
                <w:lang w:eastAsia="zh-CN"/>
              </w:rPr>
              <w:t>Up to 3 bits</w:t>
            </w:r>
          </w:p>
        </w:tc>
        <w:tc>
          <w:tcPr>
            <w:tcW w:w="4776" w:type="dxa"/>
            <w:vAlign w:val="center"/>
          </w:tcPr>
          <w:p w14:paraId="54B42D43" w14:textId="0C6C9281" w:rsidR="00CE07DE" w:rsidRDefault="00682302" w:rsidP="00CE07DE">
            <w:pPr>
              <w:rPr>
                <w:rFonts w:eastAsiaTheme="minorEastAsia"/>
                <w:lang w:eastAsia="zh-CN"/>
              </w:rPr>
            </w:pPr>
            <w:r>
              <w:rPr>
                <w:rFonts w:eastAsiaTheme="minorEastAsia"/>
                <w:lang w:eastAsia="zh-CN"/>
              </w:rPr>
              <w:t>Field size is</w:t>
            </w:r>
            <w:r w:rsidR="00C612F4" w:rsidRPr="00C612F4">
              <w:rPr>
                <w:rFonts w:eastAsiaTheme="minorEastAsia"/>
                <w:lang w:eastAsia="zh-CN"/>
              </w:rPr>
              <w:t xml:space="preserve"> 0, 1, 2, or 3 bits</w:t>
            </w:r>
            <w:r w:rsidR="00C612F4">
              <w:rPr>
                <w:rFonts w:eastAsiaTheme="minorEastAsia"/>
                <w:lang w:eastAsia="zh-CN"/>
              </w:rPr>
              <w:t xml:space="preserve"> </w:t>
            </w:r>
            <w:r w:rsidR="00C612F4" w:rsidRPr="00C612F4">
              <w:rPr>
                <w:rFonts w:eastAsiaTheme="minorEastAsia"/>
                <w:lang w:eastAsia="zh-CN"/>
              </w:rPr>
              <w:t>based on</w:t>
            </w:r>
            <w:r w:rsidR="00C612F4">
              <w:rPr>
                <w:rFonts w:eastAsiaTheme="minorEastAsia"/>
                <w:lang w:eastAsia="zh-CN"/>
              </w:rPr>
              <w:t xml:space="preserve"> configuration of the reference cell</w:t>
            </w:r>
            <w:r w:rsidR="00C612F4" w:rsidRPr="00C612F4">
              <w:rPr>
                <w:rFonts w:eastAsiaTheme="minorEastAsia"/>
                <w:lang w:eastAsia="zh-CN"/>
              </w:rPr>
              <w:t xml:space="preserve"> in the set configured for the DCI format 1_X</w:t>
            </w:r>
            <w:r w:rsidR="00C612F4">
              <w:rPr>
                <w:rFonts w:eastAsiaTheme="minorEastAsia"/>
                <w:lang w:eastAsia="zh-CN"/>
              </w:rPr>
              <w:t>.</w:t>
            </w:r>
          </w:p>
          <w:p w14:paraId="4699708F" w14:textId="7D20218E" w:rsidR="00C612F4" w:rsidRPr="00C612F4" w:rsidRDefault="00C612F4" w:rsidP="00CE07DE">
            <w:pPr>
              <w:rPr>
                <w:rFonts w:eastAsiaTheme="minorEastAsia"/>
                <w:lang w:eastAsia="zh-CN"/>
              </w:rPr>
            </w:pPr>
          </w:p>
        </w:tc>
      </w:tr>
      <w:tr w:rsidR="00CE07DE" w14:paraId="586F4E1E" w14:textId="77777777" w:rsidTr="00E17AC3">
        <w:tc>
          <w:tcPr>
            <w:tcW w:w="3397" w:type="dxa"/>
            <w:vAlign w:val="center"/>
          </w:tcPr>
          <w:p w14:paraId="2813A7B6" w14:textId="5F7063AC" w:rsidR="00CE07DE" w:rsidRPr="006527E5" w:rsidRDefault="00CE07DE" w:rsidP="00CE07DE">
            <w:pPr>
              <w:rPr>
                <w:highlight w:val="green"/>
                <w:lang w:eastAsia="zh-CN"/>
              </w:rPr>
            </w:pPr>
            <w:r w:rsidRPr="006527E5">
              <w:rPr>
                <w:highlight w:val="green"/>
                <w:lang w:eastAsia="zh-CN"/>
              </w:rPr>
              <w:t>One-shot HARQ-ACK request</w:t>
            </w:r>
          </w:p>
        </w:tc>
        <w:tc>
          <w:tcPr>
            <w:tcW w:w="1134" w:type="dxa"/>
            <w:vAlign w:val="center"/>
          </w:tcPr>
          <w:p w14:paraId="7501CFD4" w14:textId="77777777" w:rsidR="00CE07DE" w:rsidRDefault="00CE07DE" w:rsidP="00CE07DE">
            <w:pPr>
              <w:jc w:val="center"/>
              <w:rPr>
                <w:rFonts w:eastAsiaTheme="minorEastAsia"/>
                <w:lang w:eastAsia="zh-CN"/>
              </w:rPr>
            </w:pPr>
            <w:r>
              <w:rPr>
                <w:rFonts w:eastAsiaTheme="minorEastAsia"/>
                <w:lang w:eastAsia="zh-CN"/>
              </w:rPr>
              <w:t>Type 1</w:t>
            </w:r>
            <w:r w:rsidR="006527E5">
              <w:rPr>
                <w:rFonts w:eastAsiaTheme="minorEastAsia"/>
                <w:lang w:eastAsia="zh-CN"/>
              </w:rPr>
              <w:t>-A</w:t>
            </w:r>
          </w:p>
          <w:p w14:paraId="1515B7DA" w14:textId="5F2BECA3" w:rsidR="00725AB4" w:rsidRDefault="008C0AE3" w:rsidP="00CE07DE">
            <w:pPr>
              <w:jc w:val="center"/>
              <w:rPr>
                <w:rFonts w:eastAsiaTheme="minorEastAsia"/>
                <w:lang w:eastAsia="zh-CN"/>
              </w:rPr>
            </w:pPr>
            <w:r>
              <w:rPr>
                <w:rFonts w:eastAsiaTheme="minorEastAsia"/>
                <w:lang w:eastAsia="zh-CN"/>
              </w:rPr>
              <w:t>1 bit</w:t>
            </w:r>
          </w:p>
        </w:tc>
        <w:tc>
          <w:tcPr>
            <w:tcW w:w="4776" w:type="dxa"/>
            <w:vAlign w:val="center"/>
          </w:tcPr>
          <w:p w14:paraId="142DA1CC" w14:textId="7575CDEB" w:rsidR="00100E23" w:rsidRDefault="00100E23" w:rsidP="008764F8">
            <w:pPr>
              <w:rPr>
                <w:lang w:eastAsia="zh-CN"/>
              </w:rPr>
            </w:pPr>
            <w:r>
              <w:rPr>
                <w:lang w:eastAsia="zh-CN"/>
              </w:rPr>
              <w:t xml:space="preserve">Field size is </w:t>
            </w:r>
            <w:r w:rsidRPr="00100E23">
              <w:rPr>
                <w:lang w:eastAsia="zh-CN"/>
              </w:rPr>
              <w:t>0 or 1 bit</w:t>
            </w:r>
            <w:r>
              <w:rPr>
                <w:lang w:eastAsia="zh-CN"/>
              </w:rPr>
              <w:t xml:space="preserve"> </w:t>
            </w:r>
            <w:r w:rsidR="008C0AE3">
              <w:rPr>
                <w:lang w:eastAsia="zh-CN"/>
              </w:rPr>
              <w:t>applicable to all co-scheduled cells.</w:t>
            </w:r>
          </w:p>
          <w:p w14:paraId="7D3AEBA7" w14:textId="6F5E46A3" w:rsidR="004F65DF" w:rsidRPr="00FB3C10" w:rsidRDefault="004F65DF" w:rsidP="004F65DF">
            <w:pPr>
              <w:rPr>
                <w:lang w:eastAsia="zh-CN"/>
              </w:rPr>
            </w:pPr>
          </w:p>
        </w:tc>
      </w:tr>
      <w:tr w:rsidR="00CE07DE" w14:paraId="15157AA8" w14:textId="77777777" w:rsidTr="00E17AC3">
        <w:tc>
          <w:tcPr>
            <w:tcW w:w="3397" w:type="dxa"/>
            <w:vAlign w:val="center"/>
          </w:tcPr>
          <w:p w14:paraId="70FFA872" w14:textId="78C601DD" w:rsidR="00CE07DE" w:rsidRPr="006527E5" w:rsidRDefault="00CE07DE" w:rsidP="00CE07DE">
            <w:pPr>
              <w:rPr>
                <w:highlight w:val="green"/>
                <w:lang w:eastAsia="zh-CN"/>
              </w:rPr>
            </w:pPr>
            <w:r w:rsidRPr="006527E5">
              <w:rPr>
                <w:highlight w:val="green"/>
                <w:lang w:eastAsia="zh-CN"/>
              </w:rPr>
              <w:t>PDSCH group index</w:t>
            </w:r>
          </w:p>
        </w:tc>
        <w:tc>
          <w:tcPr>
            <w:tcW w:w="1134" w:type="dxa"/>
            <w:vAlign w:val="center"/>
          </w:tcPr>
          <w:p w14:paraId="1AEE1CF2" w14:textId="5F428261" w:rsidR="00CE07DE" w:rsidRDefault="00CE07DE" w:rsidP="00CE07DE">
            <w:pPr>
              <w:jc w:val="center"/>
              <w:rPr>
                <w:rFonts w:eastAsiaTheme="minorEastAsia"/>
                <w:lang w:eastAsia="zh-CN"/>
              </w:rPr>
            </w:pPr>
            <w:r>
              <w:rPr>
                <w:rFonts w:eastAsiaTheme="minorEastAsia"/>
                <w:lang w:eastAsia="zh-CN"/>
              </w:rPr>
              <w:t>Omitted</w:t>
            </w:r>
          </w:p>
        </w:tc>
        <w:tc>
          <w:tcPr>
            <w:tcW w:w="4776" w:type="dxa"/>
            <w:vAlign w:val="center"/>
          </w:tcPr>
          <w:p w14:paraId="3BD92962" w14:textId="77777777" w:rsidR="00CE07DE" w:rsidRPr="00FB3C10" w:rsidRDefault="00CE07DE" w:rsidP="00CE07DE">
            <w:pPr>
              <w:rPr>
                <w:lang w:eastAsia="zh-CN"/>
              </w:rPr>
            </w:pPr>
          </w:p>
        </w:tc>
      </w:tr>
      <w:tr w:rsidR="00CE07DE" w14:paraId="31F7B338" w14:textId="77777777" w:rsidTr="00E17AC3">
        <w:tc>
          <w:tcPr>
            <w:tcW w:w="3397" w:type="dxa"/>
            <w:vAlign w:val="center"/>
          </w:tcPr>
          <w:p w14:paraId="30F49B43" w14:textId="1590B043" w:rsidR="00CE07DE" w:rsidRPr="006527E5" w:rsidRDefault="00CE07DE" w:rsidP="00CE07DE">
            <w:pPr>
              <w:rPr>
                <w:highlight w:val="green"/>
                <w:lang w:eastAsia="zh-CN"/>
              </w:rPr>
            </w:pPr>
            <w:r w:rsidRPr="006527E5">
              <w:rPr>
                <w:highlight w:val="green"/>
                <w:lang w:eastAsia="zh-CN"/>
              </w:rPr>
              <w:t>New feedback indicator</w:t>
            </w:r>
          </w:p>
        </w:tc>
        <w:tc>
          <w:tcPr>
            <w:tcW w:w="1134" w:type="dxa"/>
            <w:vAlign w:val="center"/>
          </w:tcPr>
          <w:p w14:paraId="32F52086" w14:textId="6AC6B8D4" w:rsidR="00CE07DE" w:rsidRDefault="00CE07DE" w:rsidP="00CE07DE">
            <w:pPr>
              <w:jc w:val="center"/>
              <w:rPr>
                <w:rFonts w:eastAsiaTheme="minorEastAsia"/>
                <w:lang w:eastAsia="zh-CN"/>
              </w:rPr>
            </w:pPr>
            <w:r>
              <w:rPr>
                <w:rFonts w:eastAsiaTheme="minorEastAsia"/>
                <w:lang w:eastAsia="zh-CN"/>
              </w:rPr>
              <w:t>Omitted</w:t>
            </w:r>
          </w:p>
        </w:tc>
        <w:tc>
          <w:tcPr>
            <w:tcW w:w="4776" w:type="dxa"/>
            <w:vAlign w:val="center"/>
          </w:tcPr>
          <w:p w14:paraId="00ED7D97" w14:textId="77777777" w:rsidR="00CE07DE" w:rsidRPr="00FB3C10" w:rsidRDefault="00CE07DE" w:rsidP="00CE07DE">
            <w:pPr>
              <w:rPr>
                <w:lang w:eastAsia="zh-CN"/>
              </w:rPr>
            </w:pPr>
          </w:p>
        </w:tc>
      </w:tr>
      <w:tr w:rsidR="00CE07DE" w14:paraId="4B409BCA" w14:textId="77777777" w:rsidTr="00E17AC3">
        <w:tc>
          <w:tcPr>
            <w:tcW w:w="3397" w:type="dxa"/>
            <w:vAlign w:val="center"/>
          </w:tcPr>
          <w:p w14:paraId="67466D59" w14:textId="64AD8996" w:rsidR="00CE07DE" w:rsidRPr="006527E5" w:rsidRDefault="00CE07DE" w:rsidP="00CE07DE">
            <w:pPr>
              <w:rPr>
                <w:highlight w:val="green"/>
                <w:lang w:eastAsia="zh-CN"/>
              </w:rPr>
            </w:pPr>
            <w:r w:rsidRPr="006527E5">
              <w:rPr>
                <w:highlight w:val="green"/>
                <w:lang w:eastAsia="zh-CN"/>
              </w:rPr>
              <w:t>Number of requested PDSCH group(s)</w:t>
            </w:r>
          </w:p>
        </w:tc>
        <w:tc>
          <w:tcPr>
            <w:tcW w:w="1134" w:type="dxa"/>
            <w:vAlign w:val="center"/>
          </w:tcPr>
          <w:p w14:paraId="13DDD8AF" w14:textId="708420F9" w:rsidR="00CE07DE" w:rsidRDefault="00CE07DE" w:rsidP="00CE07DE">
            <w:pPr>
              <w:jc w:val="center"/>
              <w:rPr>
                <w:rFonts w:eastAsiaTheme="minorEastAsia"/>
                <w:lang w:eastAsia="zh-CN"/>
              </w:rPr>
            </w:pPr>
            <w:r>
              <w:rPr>
                <w:rFonts w:eastAsiaTheme="minorEastAsia"/>
                <w:lang w:eastAsia="zh-CN"/>
              </w:rPr>
              <w:t>Omitted</w:t>
            </w:r>
          </w:p>
        </w:tc>
        <w:tc>
          <w:tcPr>
            <w:tcW w:w="4776" w:type="dxa"/>
            <w:vAlign w:val="center"/>
          </w:tcPr>
          <w:p w14:paraId="40CE73E3" w14:textId="77777777" w:rsidR="00CE07DE" w:rsidRPr="00FB3C10" w:rsidRDefault="00CE07DE" w:rsidP="00CE07DE">
            <w:pPr>
              <w:rPr>
                <w:lang w:eastAsia="zh-CN"/>
              </w:rPr>
            </w:pPr>
          </w:p>
        </w:tc>
      </w:tr>
      <w:tr w:rsidR="00CE07DE" w14:paraId="20C10591" w14:textId="77777777" w:rsidTr="00E17AC3">
        <w:tc>
          <w:tcPr>
            <w:tcW w:w="3397" w:type="dxa"/>
            <w:vAlign w:val="center"/>
          </w:tcPr>
          <w:p w14:paraId="7D8C0FE5" w14:textId="17F1D65D" w:rsidR="00CE07DE" w:rsidRPr="006527E5" w:rsidRDefault="00CE07DE" w:rsidP="00CE07DE">
            <w:pPr>
              <w:rPr>
                <w:highlight w:val="green"/>
                <w:lang w:eastAsia="zh-CN"/>
              </w:rPr>
            </w:pPr>
            <w:r w:rsidRPr="006527E5">
              <w:rPr>
                <w:rFonts w:hint="eastAsia"/>
                <w:highlight w:val="green"/>
                <w:lang w:eastAsia="zh-CN"/>
              </w:rPr>
              <w:t>CBG transmission information (CBGTI)</w:t>
            </w:r>
          </w:p>
        </w:tc>
        <w:tc>
          <w:tcPr>
            <w:tcW w:w="1134" w:type="dxa"/>
            <w:vAlign w:val="center"/>
          </w:tcPr>
          <w:p w14:paraId="014ABD48" w14:textId="33B96276" w:rsidR="00CE07DE" w:rsidRDefault="00CE07DE" w:rsidP="00CE07DE">
            <w:pPr>
              <w:jc w:val="center"/>
              <w:rPr>
                <w:rFonts w:eastAsiaTheme="minorEastAsia"/>
                <w:lang w:eastAsia="zh-CN"/>
              </w:rPr>
            </w:pPr>
            <w:r>
              <w:rPr>
                <w:rFonts w:eastAsiaTheme="minorEastAsia"/>
                <w:lang w:eastAsia="zh-CN"/>
              </w:rPr>
              <w:t xml:space="preserve">Omitted </w:t>
            </w:r>
          </w:p>
        </w:tc>
        <w:tc>
          <w:tcPr>
            <w:tcW w:w="4776" w:type="dxa"/>
            <w:vAlign w:val="center"/>
          </w:tcPr>
          <w:p w14:paraId="2B4C14A7" w14:textId="77777777" w:rsidR="00CE07DE" w:rsidRPr="00FB3C10" w:rsidRDefault="00CE07DE" w:rsidP="00CE07DE">
            <w:pPr>
              <w:rPr>
                <w:lang w:eastAsia="zh-CN"/>
              </w:rPr>
            </w:pPr>
          </w:p>
        </w:tc>
      </w:tr>
      <w:tr w:rsidR="00CE07DE" w14:paraId="5BF74CA1" w14:textId="77777777" w:rsidTr="00E17AC3">
        <w:tc>
          <w:tcPr>
            <w:tcW w:w="3397" w:type="dxa"/>
            <w:vAlign w:val="center"/>
          </w:tcPr>
          <w:p w14:paraId="54F7724B" w14:textId="6A0316F1" w:rsidR="00CE07DE" w:rsidRPr="006527E5" w:rsidRDefault="00CE07DE" w:rsidP="00CE07DE">
            <w:pPr>
              <w:rPr>
                <w:highlight w:val="green"/>
                <w:lang w:eastAsia="zh-CN"/>
              </w:rPr>
            </w:pPr>
            <w:r w:rsidRPr="006527E5">
              <w:rPr>
                <w:rFonts w:hint="eastAsia"/>
                <w:highlight w:val="green"/>
                <w:lang w:eastAsia="zh-CN"/>
              </w:rPr>
              <w:t xml:space="preserve">CBG </w:t>
            </w:r>
            <w:r w:rsidRPr="006527E5">
              <w:rPr>
                <w:rFonts w:eastAsia="MS Mincho" w:hint="eastAsia"/>
                <w:highlight w:val="green"/>
                <w:lang w:eastAsia="ja-JP"/>
              </w:rPr>
              <w:t>flushing out information</w:t>
            </w:r>
            <w:r w:rsidRPr="006527E5">
              <w:rPr>
                <w:rFonts w:hint="eastAsia"/>
                <w:highlight w:val="green"/>
                <w:lang w:eastAsia="zh-CN"/>
              </w:rPr>
              <w:t xml:space="preserve"> (CBGFI)</w:t>
            </w:r>
          </w:p>
        </w:tc>
        <w:tc>
          <w:tcPr>
            <w:tcW w:w="1134" w:type="dxa"/>
            <w:vAlign w:val="center"/>
          </w:tcPr>
          <w:p w14:paraId="33E89A1D" w14:textId="1393FFBC" w:rsidR="00CE07DE" w:rsidRDefault="00CE07DE" w:rsidP="00CE07DE">
            <w:pPr>
              <w:jc w:val="center"/>
              <w:rPr>
                <w:rFonts w:eastAsiaTheme="minorEastAsia"/>
                <w:lang w:eastAsia="zh-CN"/>
              </w:rPr>
            </w:pPr>
            <w:r>
              <w:rPr>
                <w:rFonts w:eastAsiaTheme="minorEastAsia"/>
                <w:lang w:eastAsia="zh-CN"/>
              </w:rPr>
              <w:t xml:space="preserve">Omitted </w:t>
            </w:r>
          </w:p>
        </w:tc>
        <w:tc>
          <w:tcPr>
            <w:tcW w:w="4776" w:type="dxa"/>
            <w:vAlign w:val="center"/>
          </w:tcPr>
          <w:p w14:paraId="7D6D0F77" w14:textId="77777777" w:rsidR="00CE07DE" w:rsidRPr="00FB3C10" w:rsidRDefault="00CE07DE" w:rsidP="00CE07DE">
            <w:pPr>
              <w:rPr>
                <w:lang w:eastAsia="zh-CN"/>
              </w:rPr>
            </w:pPr>
          </w:p>
        </w:tc>
      </w:tr>
      <w:tr w:rsidR="00CE07DE" w14:paraId="63E63F9E" w14:textId="77777777" w:rsidTr="00E17AC3">
        <w:tc>
          <w:tcPr>
            <w:tcW w:w="3397" w:type="dxa"/>
            <w:vAlign w:val="center"/>
          </w:tcPr>
          <w:p w14:paraId="621E7985" w14:textId="2FC67D28" w:rsidR="00CE07DE" w:rsidRPr="00A12AAD" w:rsidRDefault="00CE07DE" w:rsidP="00CE07DE">
            <w:pPr>
              <w:rPr>
                <w:highlight w:val="yellow"/>
                <w:lang w:eastAsia="zh-CN"/>
              </w:rPr>
            </w:pPr>
            <w:r w:rsidRPr="006527E5">
              <w:rPr>
                <w:highlight w:val="green"/>
                <w:lang w:eastAsia="zh-CN"/>
              </w:rPr>
              <w:t>Priority indicator</w:t>
            </w:r>
          </w:p>
        </w:tc>
        <w:tc>
          <w:tcPr>
            <w:tcW w:w="1134" w:type="dxa"/>
            <w:vAlign w:val="center"/>
          </w:tcPr>
          <w:p w14:paraId="6A0ECC19" w14:textId="77777777" w:rsidR="00CE07DE" w:rsidRDefault="00CE07DE" w:rsidP="00CE07DE">
            <w:pPr>
              <w:jc w:val="center"/>
              <w:rPr>
                <w:rFonts w:eastAsiaTheme="minorEastAsia"/>
                <w:lang w:eastAsia="zh-CN"/>
              </w:rPr>
            </w:pPr>
            <w:r>
              <w:rPr>
                <w:rFonts w:eastAsiaTheme="minorEastAsia"/>
                <w:lang w:eastAsia="zh-CN"/>
              </w:rPr>
              <w:t>Type 1</w:t>
            </w:r>
          </w:p>
          <w:p w14:paraId="4628D01D" w14:textId="7AE4D3BE" w:rsidR="00725AB4" w:rsidRDefault="00725AB4" w:rsidP="00CE07DE">
            <w:pPr>
              <w:jc w:val="center"/>
              <w:rPr>
                <w:rFonts w:eastAsiaTheme="minorEastAsia"/>
                <w:lang w:eastAsia="zh-CN"/>
              </w:rPr>
            </w:pPr>
            <w:r>
              <w:rPr>
                <w:rFonts w:eastAsiaTheme="minorEastAsia"/>
                <w:lang w:eastAsia="zh-CN"/>
              </w:rPr>
              <w:t>1 bits</w:t>
            </w:r>
          </w:p>
        </w:tc>
        <w:tc>
          <w:tcPr>
            <w:tcW w:w="4776" w:type="dxa"/>
            <w:vAlign w:val="center"/>
          </w:tcPr>
          <w:p w14:paraId="47ED13C7" w14:textId="77777777" w:rsidR="001B3A5E" w:rsidRPr="001B3A5E" w:rsidRDefault="001B3A5E" w:rsidP="00CE07DE">
            <w:pPr>
              <w:rPr>
                <w:rFonts w:eastAsiaTheme="minorEastAsia"/>
                <w:lang w:eastAsia="zh-CN"/>
              </w:rPr>
            </w:pPr>
            <w:r w:rsidRPr="001B3A5E">
              <w:rPr>
                <w:rFonts w:eastAsiaTheme="minorEastAsia"/>
                <w:lang w:eastAsia="zh-CN"/>
              </w:rPr>
              <w:t>Suggested to be type 1A</w:t>
            </w:r>
          </w:p>
          <w:p w14:paraId="7555A831" w14:textId="77777777" w:rsidR="001B3A5E" w:rsidRPr="001B3A5E" w:rsidRDefault="001B3A5E" w:rsidP="001B3A5E">
            <w:pPr>
              <w:rPr>
                <w:rFonts w:eastAsiaTheme="minorEastAsia"/>
                <w:lang w:eastAsia="zh-CN"/>
              </w:rPr>
            </w:pPr>
            <w:r w:rsidRPr="001B3A5E">
              <w:rPr>
                <w:rFonts w:eastAsiaTheme="minorEastAsia"/>
                <w:lang w:eastAsia="zh-CN"/>
              </w:rPr>
              <w:t>Field size is 0 or 1 bit based on the maximum size of this field in legacy formats across cells in the set configured for the DCI format 1_X</w:t>
            </w:r>
          </w:p>
          <w:p w14:paraId="72225B5B" w14:textId="77777777" w:rsidR="001B3A5E" w:rsidRPr="001B3A5E" w:rsidRDefault="001B3A5E" w:rsidP="001B3A5E">
            <w:pPr>
              <w:rPr>
                <w:rFonts w:eastAsiaTheme="minorEastAsia"/>
                <w:lang w:eastAsia="zh-CN"/>
              </w:rPr>
            </w:pPr>
            <w:r w:rsidRPr="001B3A5E">
              <w:rPr>
                <w:rFonts w:eastAsiaTheme="minorEastAsia"/>
                <w:lang w:eastAsia="zh-CN"/>
              </w:rPr>
              <w:t>Indication is applied to cell(s) having 1 for this field in legacy formats</w:t>
            </w:r>
          </w:p>
          <w:p w14:paraId="26C4B87C" w14:textId="2B17A021" w:rsidR="001B3A5E" w:rsidRPr="006527E5" w:rsidRDefault="001B3A5E" w:rsidP="001B3A5E">
            <w:pPr>
              <w:rPr>
                <w:rFonts w:eastAsiaTheme="minorEastAsia"/>
                <w:highlight w:val="yellow"/>
                <w:lang w:eastAsia="zh-CN"/>
              </w:rPr>
            </w:pPr>
            <w:r w:rsidRPr="001B3A5E">
              <w:rPr>
                <w:rFonts w:eastAsiaTheme="minorEastAsia"/>
                <w:lang w:eastAsia="zh-CN"/>
              </w:rPr>
              <w:t>Indicated bit is interpreted independently for each cell for the corresponding cell</w:t>
            </w:r>
          </w:p>
        </w:tc>
      </w:tr>
      <w:tr w:rsidR="00CE07DE" w14:paraId="0C03FB11" w14:textId="77777777" w:rsidTr="00E17AC3">
        <w:tc>
          <w:tcPr>
            <w:tcW w:w="3397" w:type="dxa"/>
            <w:vAlign w:val="center"/>
          </w:tcPr>
          <w:p w14:paraId="531BD248" w14:textId="433AA21E" w:rsidR="00CE07DE" w:rsidRPr="00DD1AFD" w:rsidRDefault="00CE07DE" w:rsidP="00CE07DE">
            <w:pPr>
              <w:rPr>
                <w:rFonts w:eastAsiaTheme="minorEastAsia"/>
                <w:highlight w:val="green"/>
                <w:lang w:eastAsia="zh-CN"/>
              </w:rPr>
            </w:pPr>
            <w:r w:rsidRPr="00DD1AFD">
              <w:rPr>
                <w:rFonts w:eastAsiaTheme="minorEastAsia"/>
                <w:lang w:eastAsia="zh-CN"/>
              </w:rPr>
              <w:t>Carrier indicator</w:t>
            </w:r>
          </w:p>
        </w:tc>
        <w:tc>
          <w:tcPr>
            <w:tcW w:w="1134" w:type="dxa"/>
            <w:vAlign w:val="center"/>
          </w:tcPr>
          <w:p w14:paraId="6D5F0140" w14:textId="7F2D9ABF" w:rsidR="00CE07DE" w:rsidRPr="00E17AC3" w:rsidRDefault="001D0500" w:rsidP="001D0500">
            <w:pPr>
              <w:jc w:val="center"/>
              <w:rPr>
                <w:rFonts w:eastAsiaTheme="minorEastAsia"/>
                <w:lang w:eastAsia="zh-CN"/>
              </w:rPr>
            </w:pPr>
            <w:r>
              <w:rPr>
                <w:rFonts w:eastAsiaTheme="minorEastAsia"/>
                <w:lang w:eastAsia="zh-CN"/>
              </w:rPr>
              <w:t>Can be omitted or used as the indicator of the co-scheduled cells</w:t>
            </w:r>
          </w:p>
        </w:tc>
        <w:tc>
          <w:tcPr>
            <w:tcW w:w="4776" w:type="dxa"/>
            <w:vAlign w:val="center"/>
          </w:tcPr>
          <w:p w14:paraId="03DE48D4" w14:textId="4758992A" w:rsidR="00CE07DE" w:rsidRDefault="005C5CF4" w:rsidP="001B3A5E">
            <w:pPr>
              <w:rPr>
                <w:rFonts w:eastAsiaTheme="minorEastAsia"/>
                <w:lang w:eastAsia="zh-CN"/>
              </w:rPr>
            </w:pPr>
            <w:r>
              <w:rPr>
                <w:rFonts w:eastAsiaTheme="minorEastAsia"/>
                <w:lang w:eastAsia="zh-CN"/>
              </w:rPr>
              <w:t>If t</w:t>
            </w:r>
            <w:r w:rsidR="001D0500" w:rsidRPr="001D0500">
              <w:rPr>
                <w:rFonts w:eastAsiaTheme="minorEastAsia"/>
                <w:lang w:eastAsia="zh-CN"/>
              </w:rPr>
              <w:t xml:space="preserve">his filed </w:t>
            </w:r>
            <w:r>
              <w:rPr>
                <w:rFonts w:eastAsiaTheme="minorEastAsia"/>
                <w:lang w:eastAsia="zh-CN"/>
              </w:rPr>
              <w:t>is</w:t>
            </w:r>
            <w:r w:rsidR="001D0500" w:rsidRPr="001D0500">
              <w:rPr>
                <w:rFonts w:eastAsiaTheme="minorEastAsia"/>
                <w:lang w:eastAsia="zh-CN"/>
              </w:rPr>
              <w:t xml:space="preserve"> used to indicate the co-scheduled cells.</w:t>
            </w:r>
            <w:r w:rsidR="001D0500">
              <w:rPr>
                <w:rFonts w:eastAsiaTheme="minorEastAsia"/>
                <w:lang w:eastAsia="zh-CN"/>
              </w:rPr>
              <w:t xml:space="preserve"> This could be a type 1A field.</w:t>
            </w:r>
          </w:p>
          <w:p w14:paraId="70BFE012" w14:textId="23E0CA54" w:rsidR="001D0500" w:rsidRPr="001B3A5E" w:rsidRDefault="001D0500" w:rsidP="001B3A5E">
            <w:pPr>
              <w:rPr>
                <w:rFonts w:eastAsiaTheme="minorEastAsia"/>
                <w:highlight w:val="yellow"/>
                <w:lang w:eastAsia="zh-CN"/>
              </w:rPr>
            </w:pPr>
            <w:r>
              <w:rPr>
                <w:rFonts w:eastAsiaTheme="minorEastAsia"/>
                <w:lang w:eastAsia="zh-CN"/>
              </w:rPr>
              <w:t>Field size is 0 or 3 bits applicable to all the configured cells in the set.</w:t>
            </w:r>
          </w:p>
        </w:tc>
      </w:tr>
      <w:tr w:rsidR="00CE07DE" w14:paraId="1B80BA5E" w14:textId="77777777" w:rsidTr="00E17AC3">
        <w:tc>
          <w:tcPr>
            <w:tcW w:w="3397" w:type="dxa"/>
            <w:vAlign w:val="center"/>
          </w:tcPr>
          <w:p w14:paraId="31B2DCB3" w14:textId="77777777" w:rsidR="00CE07DE" w:rsidRPr="00FB3C10" w:rsidRDefault="00CE07DE" w:rsidP="00CE07DE">
            <w:pPr>
              <w:rPr>
                <w:lang w:eastAsia="zh-CN"/>
              </w:rPr>
            </w:pPr>
            <w:r w:rsidRPr="00CC7CFA">
              <w:rPr>
                <w:highlight w:val="green"/>
                <w:lang w:eastAsia="zh-CN"/>
              </w:rPr>
              <w:lastRenderedPageBreak/>
              <w:t>Bandwidth part indicator</w:t>
            </w:r>
          </w:p>
        </w:tc>
        <w:tc>
          <w:tcPr>
            <w:tcW w:w="1134" w:type="dxa"/>
            <w:vAlign w:val="center"/>
          </w:tcPr>
          <w:p w14:paraId="3786E082" w14:textId="77777777" w:rsidR="00CE07DE" w:rsidRDefault="00CC7CFA" w:rsidP="00CE07DE">
            <w:pPr>
              <w:jc w:val="center"/>
              <w:rPr>
                <w:lang w:eastAsia="zh-CN"/>
              </w:rPr>
            </w:pPr>
            <w:r>
              <w:rPr>
                <w:lang w:eastAsia="zh-CN"/>
              </w:rPr>
              <w:t>Type 1A</w:t>
            </w:r>
          </w:p>
          <w:p w14:paraId="35C99293" w14:textId="4EAF9C62" w:rsidR="00725AB4" w:rsidRPr="00FB3C10" w:rsidRDefault="00725AB4" w:rsidP="00CE07DE">
            <w:pPr>
              <w:jc w:val="center"/>
              <w:rPr>
                <w:lang w:eastAsia="zh-CN"/>
              </w:rPr>
            </w:pPr>
            <w:r>
              <w:rPr>
                <w:lang w:eastAsia="zh-CN"/>
              </w:rPr>
              <w:t>Up to 2 bits</w:t>
            </w:r>
          </w:p>
        </w:tc>
        <w:tc>
          <w:tcPr>
            <w:tcW w:w="4776" w:type="dxa"/>
            <w:vAlign w:val="center"/>
          </w:tcPr>
          <w:p w14:paraId="51243DF3" w14:textId="4051CC9F" w:rsidR="00CC7CFA" w:rsidRDefault="00CC7CFA" w:rsidP="00CC7CFA">
            <w:pPr>
              <w:rPr>
                <w:lang w:eastAsia="zh-CN"/>
              </w:rPr>
            </w:pPr>
            <w:r>
              <w:rPr>
                <w:lang w:eastAsia="zh-CN"/>
              </w:rPr>
              <w:t>Field size is 0, 1 or 2 bits based on maximum size of this field in legacy formats across cells in the set configured for the DCI format 1_X</w:t>
            </w:r>
          </w:p>
          <w:p w14:paraId="766986AA" w14:textId="2A6BC05A" w:rsidR="00CC7CFA" w:rsidRDefault="00CC7CFA" w:rsidP="00CC7CFA">
            <w:pPr>
              <w:rPr>
                <w:lang w:eastAsia="zh-CN"/>
              </w:rPr>
            </w:pPr>
            <w:r>
              <w:rPr>
                <w:lang w:eastAsia="zh-CN"/>
              </w:rPr>
              <w:t>Indication is applied to cell(s) having 1 or 2 bits for this field in legacy formats</w:t>
            </w:r>
          </w:p>
          <w:p w14:paraId="1108D930" w14:textId="2FC65A9E" w:rsidR="00CE07DE" w:rsidRPr="00FB3C10" w:rsidRDefault="00CC7CFA" w:rsidP="00CC7CFA">
            <w:pPr>
              <w:rPr>
                <w:lang w:eastAsia="zh-CN"/>
              </w:rPr>
            </w:pPr>
            <w:r>
              <w:rPr>
                <w:lang w:eastAsia="zh-CN"/>
              </w:rPr>
              <w:t>Indicated bit is interpreted independently for each cell based on the BWP indices for the corresponding cell</w:t>
            </w:r>
          </w:p>
        </w:tc>
      </w:tr>
      <w:tr w:rsidR="00CE07DE" w14:paraId="293E48F4" w14:textId="77777777" w:rsidTr="00E17AC3">
        <w:tc>
          <w:tcPr>
            <w:tcW w:w="3397" w:type="dxa"/>
            <w:vAlign w:val="center"/>
          </w:tcPr>
          <w:p w14:paraId="347A56E8" w14:textId="77777777" w:rsidR="00CE07DE" w:rsidRPr="009B3430" w:rsidRDefault="00CE07DE" w:rsidP="00CE07DE">
            <w:pPr>
              <w:rPr>
                <w:highlight w:val="green"/>
                <w:lang w:eastAsia="zh-CN"/>
              </w:rPr>
            </w:pPr>
            <w:r w:rsidRPr="009B3430">
              <w:rPr>
                <w:highlight w:val="green"/>
                <w:lang w:eastAsia="zh-CN"/>
              </w:rPr>
              <w:t>Frequency domain resource assignment</w:t>
            </w:r>
          </w:p>
        </w:tc>
        <w:tc>
          <w:tcPr>
            <w:tcW w:w="1134" w:type="dxa"/>
            <w:vAlign w:val="center"/>
          </w:tcPr>
          <w:p w14:paraId="0FEB141A" w14:textId="6E23EDF7" w:rsidR="0066050A" w:rsidRPr="0066050A" w:rsidRDefault="0066050A" w:rsidP="0066050A">
            <w:pPr>
              <w:jc w:val="center"/>
              <w:rPr>
                <w:rFonts w:eastAsiaTheme="minorEastAsia"/>
                <w:lang w:eastAsia="zh-CN"/>
              </w:rPr>
            </w:pPr>
            <w:r>
              <w:rPr>
                <w:lang w:eastAsia="zh-CN"/>
              </w:rPr>
              <w:t xml:space="preserve">Type 2 </w:t>
            </w:r>
          </w:p>
          <w:p w14:paraId="5464C2F2" w14:textId="4EFFFAB5" w:rsidR="00CE07DE" w:rsidRPr="00FB3C10" w:rsidRDefault="00CE07DE" w:rsidP="0066050A">
            <w:pPr>
              <w:jc w:val="center"/>
              <w:rPr>
                <w:lang w:eastAsia="zh-CN"/>
              </w:rPr>
            </w:pPr>
          </w:p>
        </w:tc>
        <w:tc>
          <w:tcPr>
            <w:tcW w:w="4776" w:type="dxa"/>
            <w:vAlign w:val="center"/>
          </w:tcPr>
          <w:p w14:paraId="39607CCC" w14:textId="29F85EBD" w:rsidR="00B125DF" w:rsidRDefault="005C5CF4" w:rsidP="005C5CF4">
            <w:pPr>
              <w:rPr>
                <w:lang w:eastAsia="zh-CN"/>
              </w:rPr>
            </w:pPr>
            <w:r>
              <w:rPr>
                <w:lang w:eastAsia="zh-CN"/>
              </w:rPr>
              <w:t>See below sections for details.</w:t>
            </w:r>
          </w:p>
          <w:p w14:paraId="2AD9AE5B" w14:textId="78833BD6" w:rsidR="001E0CEB" w:rsidRPr="00FB3C10" w:rsidRDefault="001E0CEB" w:rsidP="001E0CEB">
            <w:pPr>
              <w:rPr>
                <w:lang w:eastAsia="zh-CN"/>
              </w:rPr>
            </w:pPr>
          </w:p>
          <w:p w14:paraId="38978E63" w14:textId="13DADCED" w:rsidR="00B125DF" w:rsidRPr="00FB3C10" w:rsidRDefault="00B125DF" w:rsidP="00B125DF">
            <w:pPr>
              <w:rPr>
                <w:lang w:eastAsia="zh-CN"/>
              </w:rPr>
            </w:pPr>
          </w:p>
        </w:tc>
      </w:tr>
      <w:tr w:rsidR="00CE07DE" w14:paraId="61648360" w14:textId="77777777" w:rsidTr="00E17AC3">
        <w:tc>
          <w:tcPr>
            <w:tcW w:w="3397" w:type="dxa"/>
            <w:vAlign w:val="center"/>
          </w:tcPr>
          <w:p w14:paraId="55817C13" w14:textId="77777777" w:rsidR="00CE07DE" w:rsidRPr="00FB3C10" w:rsidRDefault="00CE07DE" w:rsidP="00CE07DE">
            <w:pPr>
              <w:rPr>
                <w:lang w:eastAsia="zh-CN"/>
              </w:rPr>
            </w:pPr>
            <w:r w:rsidRPr="00AA3B74">
              <w:rPr>
                <w:lang w:eastAsia="zh-CN"/>
              </w:rPr>
              <w:t>Time domain resource assignment</w:t>
            </w:r>
          </w:p>
        </w:tc>
        <w:tc>
          <w:tcPr>
            <w:tcW w:w="1134" w:type="dxa"/>
            <w:vAlign w:val="center"/>
          </w:tcPr>
          <w:p w14:paraId="6381D106" w14:textId="0A7EBE61" w:rsidR="00CE07DE" w:rsidRPr="00FB3C10" w:rsidRDefault="00CE07DE" w:rsidP="00CE07DE">
            <w:pPr>
              <w:jc w:val="center"/>
              <w:rPr>
                <w:lang w:eastAsia="zh-CN"/>
              </w:rPr>
            </w:pPr>
            <w:r>
              <w:rPr>
                <w:rFonts w:hint="eastAsia"/>
                <w:lang w:eastAsia="zh-CN"/>
              </w:rPr>
              <w:t>Ty</w:t>
            </w:r>
            <w:r>
              <w:rPr>
                <w:lang w:eastAsia="zh-CN"/>
              </w:rPr>
              <w:t>pe-</w:t>
            </w:r>
            <w:r w:rsidR="003060A3">
              <w:rPr>
                <w:lang w:eastAsia="zh-CN"/>
              </w:rPr>
              <w:t>1B</w:t>
            </w:r>
            <w:r w:rsidR="008172A8">
              <w:rPr>
                <w:lang w:eastAsia="zh-CN"/>
              </w:rPr>
              <w:t xml:space="preserve"> (Up to 6 bits)</w:t>
            </w:r>
          </w:p>
        </w:tc>
        <w:tc>
          <w:tcPr>
            <w:tcW w:w="4776" w:type="dxa"/>
            <w:vAlign w:val="center"/>
          </w:tcPr>
          <w:p w14:paraId="01261A23" w14:textId="1E6F5495" w:rsidR="001B3A5E" w:rsidRPr="00202832" w:rsidRDefault="001B3A5E" w:rsidP="003060A3">
            <w:pPr>
              <w:rPr>
                <w:rFonts w:eastAsiaTheme="minorEastAsia"/>
                <w:lang w:eastAsia="zh-CN"/>
              </w:rPr>
            </w:pPr>
            <w:r w:rsidRPr="00202832">
              <w:rPr>
                <w:rFonts w:eastAsiaTheme="minorEastAsia"/>
                <w:lang w:eastAsia="zh-CN"/>
              </w:rPr>
              <w:t>Suggested to be type 1B</w:t>
            </w:r>
          </w:p>
          <w:p w14:paraId="5A720B69" w14:textId="77777777" w:rsidR="00CE07DE" w:rsidRDefault="00CE07DE" w:rsidP="003060A3">
            <w:pPr>
              <w:rPr>
                <w:rFonts w:eastAsiaTheme="minorEastAsia"/>
                <w:lang w:eastAsia="zh-CN"/>
              </w:rPr>
            </w:pPr>
            <w:r w:rsidRPr="00202832">
              <w:rPr>
                <w:rFonts w:eastAsiaTheme="minorEastAsia"/>
                <w:lang w:eastAsia="zh-CN"/>
              </w:rPr>
              <w:t>The TDRA can be jointly indicated as what we do in 52.6GHz depending on the gNB’s configuration.</w:t>
            </w:r>
          </w:p>
          <w:p w14:paraId="74220557" w14:textId="77777777" w:rsidR="008172A8" w:rsidRPr="008172A8" w:rsidRDefault="008172A8" w:rsidP="008172A8">
            <w:pPr>
              <w:rPr>
                <w:rFonts w:eastAsiaTheme="minorEastAsia"/>
                <w:lang w:eastAsia="zh-CN"/>
              </w:rPr>
            </w:pPr>
            <w:r w:rsidRPr="008172A8">
              <w:rPr>
                <w:rFonts w:eastAsiaTheme="minorEastAsia"/>
                <w:lang w:eastAsia="zh-CN"/>
              </w:rPr>
              <w:t>Field size is dependent on number of rows in the configured table which contains combinations of indication for each cell in the set configured for the DCI format 0_X</w:t>
            </w:r>
          </w:p>
          <w:p w14:paraId="063CB125" w14:textId="5833DBC8" w:rsidR="008172A8" w:rsidRPr="00C2194B" w:rsidRDefault="008172A8" w:rsidP="008172A8">
            <w:pPr>
              <w:rPr>
                <w:rFonts w:eastAsiaTheme="minorEastAsia"/>
                <w:lang w:eastAsia="zh-CN"/>
              </w:rPr>
            </w:pPr>
            <w:r w:rsidRPr="008172A8">
              <w:rPr>
                <w:rFonts w:eastAsiaTheme="minorEastAsia"/>
                <w:lang w:eastAsia="zh-CN"/>
              </w:rPr>
              <w:t>Indicated bit is interpreted as pointing one row in the configured table</w:t>
            </w:r>
          </w:p>
        </w:tc>
      </w:tr>
      <w:tr w:rsidR="00CE07DE" w14:paraId="1EF62E7D" w14:textId="77777777" w:rsidTr="00E17AC3">
        <w:tc>
          <w:tcPr>
            <w:tcW w:w="3397" w:type="dxa"/>
            <w:vAlign w:val="center"/>
          </w:tcPr>
          <w:p w14:paraId="6810D6C9" w14:textId="77777777" w:rsidR="00CE07DE" w:rsidRPr="00DF462A" w:rsidRDefault="00CE07DE" w:rsidP="00CE07DE">
            <w:pPr>
              <w:rPr>
                <w:highlight w:val="green"/>
                <w:lang w:eastAsia="zh-CN"/>
              </w:rPr>
            </w:pPr>
            <w:r w:rsidRPr="00DF462A">
              <w:rPr>
                <w:highlight w:val="green"/>
                <w:lang w:eastAsia="zh-CN"/>
              </w:rPr>
              <w:t>VRB-to-PRB mapping</w:t>
            </w:r>
          </w:p>
        </w:tc>
        <w:tc>
          <w:tcPr>
            <w:tcW w:w="1134" w:type="dxa"/>
            <w:vAlign w:val="center"/>
          </w:tcPr>
          <w:p w14:paraId="2423B93B" w14:textId="77777777" w:rsidR="00CE07DE" w:rsidRDefault="00CE07DE" w:rsidP="00CE07DE">
            <w:pPr>
              <w:jc w:val="center"/>
              <w:rPr>
                <w:lang w:eastAsia="zh-CN"/>
              </w:rPr>
            </w:pPr>
            <w:r>
              <w:rPr>
                <w:rFonts w:hint="eastAsia"/>
                <w:lang w:eastAsia="zh-CN"/>
              </w:rPr>
              <w:t>Ty</w:t>
            </w:r>
            <w:r>
              <w:rPr>
                <w:lang w:eastAsia="zh-CN"/>
              </w:rPr>
              <w:t>pe</w:t>
            </w:r>
            <w:r w:rsidR="0015174F">
              <w:rPr>
                <w:lang w:eastAsia="zh-CN"/>
              </w:rPr>
              <w:t xml:space="preserve"> 1</w:t>
            </w:r>
            <w:r w:rsidR="0015174F" w:rsidRPr="00DF462A">
              <w:rPr>
                <w:rFonts w:hint="eastAsia"/>
                <w:lang w:eastAsia="zh-CN"/>
              </w:rPr>
              <w:t>A</w:t>
            </w:r>
          </w:p>
          <w:p w14:paraId="690CBFD9" w14:textId="098BE7B7" w:rsidR="00531A2D" w:rsidRPr="00FB3C10" w:rsidRDefault="00531A2D" w:rsidP="00CE07DE">
            <w:pPr>
              <w:jc w:val="center"/>
              <w:rPr>
                <w:lang w:eastAsia="zh-CN"/>
              </w:rPr>
            </w:pPr>
            <w:r>
              <w:rPr>
                <w:lang w:eastAsia="zh-CN"/>
              </w:rPr>
              <w:t>1 bit</w:t>
            </w:r>
          </w:p>
        </w:tc>
        <w:tc>
          <w:tcPr>
            <w:tcW w:w="4776" w:type="dxa"/>
            <w:vAlign w:val="center"/>
          </w:tcPr>
          <w:p w14:paraId="115B368A" w14:textId="12D51D77" w:rsidR="00DF462A" w:rsidRPr="00DF462A" w:rsidRDefault="00DF462A" w:rsidP="00DF462A">
            <w:pPr>
              <w:rPr>
                <w:rFonts w:eastAsiaTheme="minorEastAsia"/>
                <w:lang w:eastAsia="zh-CN"/>
              </w:rPr>
            </w:pPr>
            <w:r w:rsidRPr="00DF462A">
              <w:rPr>
                <w:rFonts w:eastAsiaTheme="minorEastAsia"/>
                <w:lang w:eastAsia="zh-CN"/>
              </w:rPr>
              <w:t>Field size is 0 or 1 bit. If there is no cell having 1 bit for this field in legacy formats in the set configured for the DCI format 1_X, it is 0 bit in DCI format 1_X. Otherwise, it is 1 bit in DCI format 1_X</w:t>
            </w:r>
          </w:p>
          <w:p w14:paraId="2928D814" w14:textId="2BA8CADC" w:rsidR="00CE07DE" w:rsidRPr="000E2D25" w:rsidRDefault="00DF462A" w:rsidP="00DF462A">
            <w:pPr>
              <w:rPr>
                <w:rFonts w:eastAsiaTheme="minorEastAsia"/>
                <w:lang w:eastAsia="zh-CN"/>
              </w:rPr>
            </w:pPr>
            <w:r w:rsidRPr="00DF462A">
              <w:rPr>
                <w:rFonts w:eastAsiaTheme="minorEastAsia"/>
                <w:lang w:eastAsia="zh-CN"/>
              </w:rPr>
              <w:t>Indication is applied to cell(s) having 1 bit for this field in legacy formats</w:t>
            </w:r>
          </w:p>
        </w:tc>
      </w:tr>
      <w:tr w:rsidR="00CE07DE" w14:paraId="44A9B644" w14:textId="77777777" w:rsidTr="00E17AC3">
        <w:tc>
          <w:tcPr>
            <w:tcW w:w="3397" w:type="dxa"/>
            <w:vAlign w:val="center"/>
          </w:tcPr>
          <w:p w14:paraId="6562463A" w14:textId="77777777" w:rsidR="00CE07DE" w:rsidRPr="00DF462A" w:rsidRDefault="00CE07DE" w:rsidP="00CE07DE">
            <w:pPr>
              <w:rPr>
                <w:highlight w:val="green"/>
                <w:lang w:eastAsia="zh-CN"/>
              </w:rPr>
            </w:pPr>
            <w:r w:rsidRPr="00DF462A">
              <w:rPr>
                <w:highlight w:val="green"/>
                <w:lang w:eastAsia="zh-CN"/>
              </w:rPr>
              <w:t>PRB bundling size indicator</w:t>
            </w:r>
          </w:p>
        </w:tc>
        <w:tc>
          <w:tcPr>
            <w:tcW w:w="1134" w:type="dxa"/>
            <w:vAlign w:val="center"/>
          </w:tcPr>
          <w:p w14:paraId="4CFA8591" w14:textId="77777777" w:rsidR="00CE07DE" w:rsidRDefault="00DF462A" w:rsidP="00CE07DE">
            <w:pPr>
              <w:jc w:val="center"/>
            </w:pPr>
            <w:r w:rsidRPr="006A77CA">
              <w:t>Type 1A</w:t>
            </w:r>
          </w:p>
          <w:p w14:paraId="062D1097" w14:textId="1011F6DB" w:rsidR="00531A2D" w:rsidRPr="00FB3C10" w:rsidRDefault="00531A2D" w:rsidP="00CE07DE">
            <w:pPr>
              <w:jc w:val="center"/>
              <w:rPr>
                <w:lang w:eastAsia="zh-CN"/>
              </w:rPr>
            </w:pPr>
            <w:r>
              <w:t>1 bit</w:t>
            </w:r>
          </w:p>
        </w:tc>
        <w:tc>
          <w:tcPr>
            <w:tcW w:w="4776" w:type="dxa"/>
            <w:vAlign w:val="center"/>
          </w:tcPr>
          <w:p w14:paraId="2A22D50B" w14:textId="6856F755" w:rsidR="00DF462A" w:rsidRDefault="00DF462A" w:rsidP="00DF462A">
            <w:pPr>
              <w:rPr>
                <w:lang w:eastAsia="zh-CN"/>
              </w:rPr>
            </w:pPr>
            <w:r>
              <w:rPr>
                <w:lang w:eastAsia="zh-CN"/>
              </w:rPr>
              <w:t>Field size is 0 or 1 bit. If there is no cell having 1 bit for this field in legacy formats in the set configured for the DCI format 1_X, it is 0 bit in DCI format 1_X. Otherwise, it is 1 bit in DCI format 1_X</w:t>
            </w:r>
          </w:p>
          <w:p w14:paraId="1553E14A" w14:textId="2B608E43" w:rsidR="00DF462A" w:rsidRDefault="00DF462A" w:rsidP="00DF462A">
            <w:pPr>
              <w:rPr>
                <w:lang w:eastAsia="zh-CN"/>
              </w:rPr>
            </w:pPr>
            <w:r>
              <w:rPr>
                <w:lang w:eastAsia="zh-CN"/>
              </w:rPr>
              <w:t>Indication is applied to cell(s) having 1 bit for this field in legacy formats</w:t>
            </w:r>
          </w:p>
          <w:p w14:paraId="09E22B74" w14:textId="27703134" w:rsidR="00DF462A" w:rsidRPr="00FB3C10" w:rsidRDefault="00DF462A" w:rsidP="00DF462A">
            <w:pPr>
              <w:rPr>
                <w:lang w:eastAsia="zh-CN"/>
              </w:rPr>
            </w:pPr>
            <w:r>
              <w:rPr>
                <w:lang w:eastAsia="zh-CN"/>
              </w:rPr>
              <w:t>Indicated bit is interpreted independently for each cell based on the PRB bundling size indicator for the corresponding cell</w:t>
            </w:r>
          </w:p>
        </w:tc>
      </w:tr>
      <w:tr w:rsidR="00CE07DE" w14:paraId="3B1ED7CF" w14:textId="77777777" w:rsidTr="00E17AC3">
        <w:tc>
          <w:tcPr>
            <w:tcW w:w="3397" w:type="dxa"/>
            <w:vAlign w:val="center"/>
          </w:tcPr>
          <w:p w14:paraId="3DC2203A" w14:textId="77777777" w:rsidR="00CE07DE" w:rsidRPr="00A8704A" w:rsidRDefault="00CE07DE" w:rsidP="00CE07DE">
            <w:pPr>
              <w:rPr>
                <w:highlight w:val="green"/>
                <w:lang w:eastAsia="zh-CN"/>
              </w:rPr>
            </w:pPr>
            <w:r w:rsidRPr="00A8704A">
              <w:rPr>
                <w:highlight w:val="green"/>
                <w:lang w:eastAsia="zh-CN"/>
              </w:rPr>
              <w:t>Rate matching indicator</w:t>
            </w:r>
          </w:p>
        </w:tc>
        <w:tc>
          <w:tcPr>
            <w:tcW w:w="1134" w:type="dxa"/>
            <w:vAlign w:val="center"/>
          </w:tcPr>
          <w:p w14:paraId="5B5B1C86" w14:textId="3C83E751" w:rsidR="00CE07DE" w:rsidRPr="00FB3C10" w:rsidRDefault="004E47FF" w:rsidP="00DF462A">
            <w:pPr>
              <w:jc w:val="center"/>
              <w:rPr>
                <w:lang w:eastAsia="zh-CN"/>
              </w:rPr>
            </w:pPr>
            <w:r w:rsidRPr="006A77CA">
              <w:t>Type</w:t>
            </w:r>
            <w:r>
              <w:t xml:space="preserve"> </w:t>
            </w:r>
            <w:r w:rsidRPr="006A77CA">
              <w:t>1B (up to 4 bits)</w:t>
            </w:r>
          </w:p>
        </w:tc>
        <w:tc>
          <w:tcPr>
            <w:tcW w:w="4776" w:type="dxa"/>
            <w:vAlign w:val="center"/>
          </w:tcPr>
          <w:p w14:paraId="0E508A34" w14:textId="77777777" w:rsidR="00D96218" w:rsidRPr="00F1403B" w:rsidRDefault="00D96218" w:rsidP="00F1403B">
            <w:pPr>
              <w:rPr>
                <w:lang w:eastAsia="zh-CN"/>
              </w:rPr>
            </w:pPr>
            <w:r w:rsidRPr="00F1403B">
              <w:rPr>
                <w:lang w:eastAsia="zh-CN"/>
              </w:rPr>
              <w:t>Field size is dependent on number of rows in the configured table which contains combinations of indication for each cell in the set configured for the DCI format 1_X</w:t>
            </w:r>
          </w:p>
          <w:p w14:paraId="2536C9A2" w14:textId="77777777" w:rsidR="00D96218" w:rsidRPr="00F1403B" w:rsidRDefault="00D96218" w:rsidP="00F1403B">
            <w:pPr>
              <w:rPr>
                <w:lang w:eastAsia="zh-CN"/>
              </w:rPr>
            </w:pPr>
            <w:r w:rsidRPr="00F1403B">
              <w:rPr>
                <w:lang w:eastAsia="zh-CN"/>
              </w:rPr>
              <w:t>Indicated bit is interpreted as pointing one row in the configured table</w:t>
            </w:r>
          </w:p>
          <w:p w14:paraId="51621725" w14:textId="77777777" w:rsidR="00CE07DE" w:rsidRPr="00F1403B" w:rsidRDefault="00CE07DE" w:rsidP="00F1403B">
            <w:pPr>
              <w:rPr>
                <w:lang w:eastAsia="zh-CN"/>
              </w:rPr>
            </w:pPr>
          </w:p>
        </w:tc>
      </w:tr>
      <w:tr w:rsidR="00CE07DE" w14:paraId="52146B58" w14:textId="77777777" w:rsidTr="00E17AC3">
        <w:tc>
          <w:tcPr>
            <w:tcW w:w="3397" w:type="dxa"/>
            <w:vAlign w:val="center"/>
          </w:tcPr>
          <w:p w14:paraId="2949F339" w14:textId="77777777" w:rsidR="00CE07DE" w:rsidRPr="00744E24" w:rsidRDefault="00CE07DE" w:rsidP="00CE07DE">
            <w:pPr>
              <w:rPr>
                <w:highlight w:val="green"/>
                <w:lang w:eastAsia="zh-CN"/>
              </w:rPr>
            </w:pPr>
            <w:r w:rsidRPr="00744E24">
              <w:rPr>
                <w:highlight w:val="green"/>
                <w:lang w:eastAsia="zh-CN"/>
              </w:rPr>
              <w:lastRenderedPageBreak/>
              <w:t>ZP CSI-RS Trigger</w:t>
            </w:r>
          </w:p>
        </w:tc>
        <w:tc>
          <w:tcPr>
            <w:tcW w:w="1134" w:type="dxa"/>
            <w:vAlign w:val="center"/>
          </w:tcPr>
          <w:p w14:paraId="15048F14" w14:textId="26481C0F" w:rsidR="00CE07DE" w:rsidRPr="00FB3C10" w:rsidRDefault="00D96218" w:rsidP="00CE07DE">
            <w:pPr>
              <w:jc w:val="center"/>
              <w:rPr>
                <w:lang w:eastAsia="zh-CN"/>
              </w:rPr>
            </w:pPr>
            <w:r w:rsidRPr="006A77CA">
              <w:t>Type 1B (up to 3 bits)</w:t>
            </w:r>
          </w:p>
        </w:tc>
        <w:tc>
          <w:tcPr>
            <w:tcW w:w="4776" w:type="dxa"/>
            <w:vAlign w:val="center"/>
          </w:tcPr>
          <w:p w14:paraId="005FD042" w14:textId="77777777" w:rsidR="00D96218" w:rsidRPr="00F1403B" w:rsidRDefault="00D96218" w:rsidP="00F1403B">
            <w:pPr>
              <w:rPr>
                <w:lang w:eastAsia="zh-CN"/>
              </w:rPr>
            </w:pPr>
            <w:r w:rsidRPr="00F1403B">
              <w:rPr>
                <w:lang w:eastAsia="zh-CN"/>
              </w:rPr>
              <w:t>Field size is dependent on number of rows in the configured table which contains combinations of indication for each cell in the set configured for the DCI format 1_X</w:t>
            </w:r>
          </w:p>
          <w:p w14:paraId="03E6660F" w14:textId="77777777" w:rsidR="00D96218" w:rsidRPr="00F1403B" w:rsidRDefault="00D96218" w:rsidP="00F1403B">
            <w:pPr>
              <w:rPr>
                <w:lang w:eastAsia="zh-CN"/>
              </w:rPr>
            </w:pPr>
            <w:r w:rsidRPr="00F1403B">
              <w:rPr>
                <w:lang w:eastAsia="zh-CN"/>
              </w:rPr>
              <w:t>Indicated bit is interpreted as pointing one row in the configured table</w:t>
            </w:r>
          </w:p>
          <w:p w14:paraId="6AF19CAC" w14:textId="77777777" w:rsidR="00CE07DE" w:rsidRPr="00D96218" w:rsidRDefault="00CE07DE" w:rsidP="00CE07DE">
            <w:pPr>
              <w:rPr>
                <w:lang w:val="en-US" w:eastAsia="zh-CN"/>
              </w:rPr>
            </w:pPr>
          </w:p>
        </w:tc>
      </w:tr>
      <w:tr w:rsidR="00CE07DE" w14:paraId="04E49E6E" w14:textId="77777777" w:rsidTr="00E17AC3">
        <w:tc>
          <w:tcPr>
            <w:tcW w:w="3397" w:type="dxa"/>
            <w:vAlign w:val="center"/>
          </w:tcPr>
          <w:p w14:paraId="7466E85B" w14:textId="4AB90EA9" w:rsidR="00CE07DE" w:rsidRPr="00744E24" w:rsidRDefault="00CE07DE" w:rsidP="00CE07DE">
            <w:pPr>
              <w:rPr>
                <w:highlight w:val="green"/>
                <w:lang w:eastAsia="zh-CN"/>
              </w:rPr>
            </w:pPr>
            <w:r w:rsidRPr="00744E24">
              <w:rPr>
                <w:highlight w:val="green"/>
                <w:lang w:eastAsia="zh-CN"/>
              </w:rPr>
              <w:t xml:space="preserve">Antenna port(s) </w:t>
            </w:r>
          </w:p>
        </w:tc>
        <w:tc>
          <w:tcPr>
            <w:tcW w:w="1134" w:type="dxa"/>
            <w:vAlign w:val="center"/>
          </w:tcPr>
          <w:p w14:paraId="2E79A439" w14:textId="77777777" w:rsidR="00CE07DE" w:rsidRDefault="00744E24" w:rsidP="00CE07DE">
            <w:pPr>
              <w:jc w:val="center"/>
              <w:rPr>
                <w:lang w:eastAsia="zh-CN"/>
              </w:rPr>
            </w:pPr>
            <w:r w:rsidRPr="00744E24">
              <w:rPr>
                <w:lang w:eastAsia="zh-CN"/>
              </w:rPr>
              <w:t>Configurable between Type 1A and Type 2</w:t>
            </w:r>
          </w:p>
          <w:p w14:paraId="5B54B358" w14:textId="77777777" w:rsidR="00531A2D" w:rsidRDefault="00531A2D" w:rsidP="00CE07DE">
            <w:pPr>
              <w:jc w:val="center"/>
              <w:rPr>
                <w:lang w:eastAsia="zh-CN"/>
              </w:rPr>
            </w:pPr>
          </w:p>
          <w:p w14:paraId="2AECDFA6" w14:textId="1D14A972" w:rsidR="00531A2D" w:rsidRDefault="00531A2D" w:rsidP="00CE07DE">
            <w:pPr>
              <w:jc w:val="center"/>
              <w:rPr>
                <w:lang w:eastAsia="zh-CN"/>
              </w:rPr>
            </w:pPr>
            <w:r>
              <w:rPr>
                <w:lang w:eastAsia="zh-CN"/>
              </w:rPr>
              <w:t>Up to 24 bits</w:t>
            </w:r>
          </w:p>
        </w:tc>
        <w:tc>
          <w:tcPr>
            <w:tcW w:w="4776" w:type="dxa"/>
            <w:vAlign w:val="center"/>
          </w:tcPr>
          <w:p w14:paraId="0907E60B" w14:textId="77777777" w:rsidR="00744E24" w:rsidRPr="00D32D00" w:rsidRDefault="00744E24"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Alt.1: Type 1A</w:t>
            </w:r>
          </w:p>
          <w:p w14:paraId="0F10E6BA" w14:textId="77777777" w:rsidR="00744E24" w:rsidRPr="00D32D00" w:rsidRDefault="00744E24"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Field size is 4, 5 or 6 bits based on maximum size of this field in legacy formats across cells in the set configured for the DCI format 1_X</w:t>
            </w:r>
          </w:p>
          <w:p w14:paraId="16701FED" w14:textId="77777777" w:rsidR="00744E24" w:rsidRPr="00D32D00" w:rsidRDefault="00744E24"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Indicated bit is interpreted independently for each cell as in legacy formats</w:t>
            </w:r>
          </w:p>
          <w:p w14:paraId="2A1826F0" w14:textId="77777777" w:rsidR="00744E24" w:rsidRPr="00D32D00" w:rsidRDefault="00744E24"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Indication is applied to cells indicated by the indicator of co-scheduled cells in the DCI</w:t>
            </w:r>
          </w:p>
          <w:p w14:paraId="7B9A8DCA" w14:textId="77777777" w:rsidR="00744E24" w:rsidRPr="00D32D00" w:rsidRDefault="00744E24"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Alt.2: Type 2</w:t>
            </w:r>
          </w:p>
          <w:p w14:paraId="733E7EF5" w14:textId="77777777" w:rsidR="00744E24" w:rsidRPr="00D32D00" w:rsidRDefault="00744E24"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Field size is sum of {4, 5, 6} bits for each cell in the set configured for the DCI format 1_X</w:t>
            </w:r>
          </w:p>
          <w:p w14:paraId="3F997185" w14:textId="77777777" w:rsidR="00744E24" w:rsidRPr="00D32D00" w:rsidRDefault="00744E24"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Indicated bit for each cell is interpreted as legacy formats for the cell independently</w:t>
            </w:r>
          </w:p>
          <w:p w14:paraId="7CA4C02C" w14:textId="77777777" w:rsidR="00744E24" w:rsidRPr="00D32D00" w:rsidRDefault="00744E24"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D32D00">
              <w:rPr>
                <w:rFonts w:eastAsia="Yu Mincho"/>
                <w:lang w:val="en-US" w:eastAsia="ja-JP"/>
              </w:rPr>
              <w:t xml:space="preserve">Field size can be reduced with legacy configuration </w:t>
            </w:r>
          </w:p>
          <w:p w14:paraId="5C4CAF0E" w14:textId="77777777" w:rsidR="00CE07DE" w:rsidRPr="00744E24" w:rsidRDefault="00CE07DE" w:rsidP="00CE07DE">
            <w:pPr>
              <w:rPr>
                <w:lang w:val="en-US" w:eastAsia="zh-CN"/>
              </w:rPr>
            </w:pPr>
          </w:p>
        </w:tc>
      </w:tr>
      <w:tr w:rsidR="00CE07DE" w14:paraId="745B19D8" w14:textId="77777777" w:rsidTr="00E17AC3">
        <w:tc>
          <w:tcPr>
            <w:tcW w:w="3397" w:type="dxa"/>
            <w:vAlign w:val="center"/>
          </w:tcPr>
          <w:p w14:paraId="519E9C7B" w14:textId="77777777" w:rsidR="00CE07DE" w:rsidRPr="009B3430" w:rsidRDefault="00CE07DE" w:rsidP="00CE07DE">
            <w:pPr>
              <w:rPr>
                <w:highlight w:val="green"/>
                <w:lang w:eastAsia="zh-CN"/>
              </w:rPr>
            </w:pPr>
            <w:r w:rsidRPr="009B3430">
              <w:rPr>
                <w:highlight w:val="green"/>
                <w:lang w:eastAsia="zh-CN"/>
              </w:rPr>
              <w:t>Transmission configuration indication</w:t>
            </w:r>
          </w:p>
        </w:tc>
        <w:tc>
          <w:tcPr>
            <w:tcW w:w="1134" w:type="dxa"/>
            <w:vAlign w:val="center"/>
          </w:tcPr>
          <w:p w14:paraId="4CE5EF34" w14:textId="6610CFEE" w:rsidR="00CE07DE" w:rsidRDefault="00744E24" w:rsidP="00CE07DE">
            <w:pPr>
              <w:jc w:val="center"/>
              <w:rPr>
                <w:lang w:eastAsia="zh-CN"/>
              </w:rPr>
            </w:pPr>
            <w:r w:rsidRPr="006A77CA">
              <w:t>Type 1B (up to 4 bits)</w:t>
            </w:r>
          </w:p>
        </w:tc>
        <w:tc>
          <w:tcPr>
            <w:tcW w:w="4776" w:type="dxa"/>
            <w:vAlign w:val="center"/>
          </w:tcPr>
          <w:p w14:paraId="7D801FF3" w14:textId="77777777" w:rsidR="00744E24" w:rsidRPr="00744E24" w:rsidRDefault="00744E24" w:rsidP="00D32D00">
            <w:pPr>
              <w:widowControl w:val="0"/>
              <w:overflowPunct/>
              <w:autoSpaceDE/>
              <w:autoSpaceDN/>
              <w:adjustRightInd/>
              <w:spacing w:before="0" w:after="0" w:line="240" w:lineRule="auto"/>
              <w:textAlignment w:val="auto"/>
              <w:rPr>
                <w:rFonts w:eastAsia="Yu Mincho"/>
                <w:sz w:val="21"/>
                <w:lang w:val="en-US" w:eastAsia="ja-JP"/>
              </w:rPr>
            </w:pPr>
            <w:r w:rsidRPr="00744E24">
              <w:rPr>
                <w:rFonts w:eastAsia="Yu Mincho"/>
                <w:sz w:val="21"/>
                <w:lang w:val="en-US" w:eastAsia="ja-JP"/>
              </w:rPr>
              <w:t>Field size is dependent on number of rows in the configured table which contains combinations of indication for each cell in the set configured for the DCI format 1_X</w:t>
            </w:r>
          </w:p>
          <w:p w14:paraId="10A3B7F4" w14:textId="77777777" w:rsidR="00744E24" w:rsidRPr="00744E24" w:rsidRDefault="00744E24" w:rsidP="00D32D00">
            <w:pPr>
              <w:widowControl w:val="0"/>
              <w:overflowPunct/>
              <w:autoSpaceDE/>
              <w:autoSpaceDN/>
              <w:adjustRightInd/>
              <w:spacing w:before="0" w:after="0" w:line="240" w:lineRule="auto"/>
              <w:textAlignment w:val="auto"/>
              <w:rPr>
                <w:rFonts w:eastAsia="Yu Mincho"/>
                <w:sz w:val="21"/>
                <w:lang w:val="en-US" w:eastAsia="ja-JP"/>
              </w:rPr>
            </w:pPr>
            <w:r w:rsidRPr="00744E24">
              <w:rPr>
                <w:rFonts w:eastAsia="Yu Mincho"/>
                <w:sz w:val="21"/>
                <w:lang w:val="en-US" w:eastAsia="ja-JP"/>
              </w:rPr>
              <w:t>Indicated bit is interpreted as pointing one row in the configured table</w:t>
            </w:r>
          </w:p>
          <w:p w14:paraId="2C167389" w14:textId="77777777" w:rsidR="00CE07DE" w:rsidRPr="00744E24" w:rsidRDefault="00CE07DE" w:rsidP="00CE07DE">
            <w:pPr>
              <w:rPr>
                <w:lang w:val="en-US" w:eastAsia="zh-CN"/>
              </w:rPr>
            </w:pPr>
          </w:p>
        </w:tc>
      </w:tr>
      <w:tr w:rsidR="00CE07DE" w14:paraId="2217E842" w14:textId="77777777" w:rsidTr="00E17AC3">
        <w:tc>
          <w:tcPr>
            <w:tcW w:w="3397" w:type="dxa"/>
            <w:vAlign w:val="center"/>
          </w:tcPr>
          <w:p w14:paraId="65FB73D2" w14:textId="77777777" w:rsidR="00CE07DE" w:rsidRPr="009B3430" w:rsidRDefault="00CE07DE" w:rsidP="00CE07DE">
            <w:pPr>
              <w:rPr>
                <w:highlight w:val="green"/>
                <w:lang w:eastAsia="zh-CN"/>
              </w:rPr>
            </w:pPr>
            <w:r w:rsidRPr="009B3430">
              <w:rPr>
                <w:highlight w:val="green"/>
                <w:lang w:eastAsia="zh-CN"/>
              </w:rPr>
              <w:t>SRS request</w:t>
            </w:r>
          </w:p>
        </w:tc>
        <w:tc>
          <w:tcPr>
            <w:tcW w:w="1134" w:type="dxa"/>
            <w:vAlign w:val="center"/>
          </w:tcPr>
          <w:p w14:paraId="7A971EF8" w14:textId="10849482" w:rsidR="00CE07DE" w:rsidRDefault="009B3430" w:rsidP="00CE07DE">
            <w:pPr>
              <w:jc w:val="center"/>
              <w:rPr>
                <w:lang w:eastAsia="zh-CN"/>
              </w:rPr>
            </w:pPr>
            <w:r w:rsidRPr="006A77CA">
              <w:t>Type 1B (up to 4 bits)</w:t>
            </w:r>
          </w:p>
        </w:tc>
        <w:tc>
          <w:tcPr>
            <w:tcW w:w="4776" w:type="dxa"/>
            <w:vAlign w:val="center"/>
          </w:tcPr>
          <w:p w14:paraId="241C7F61" w14:textId="77777777" w:rsidR="009B3430" w:rsidRPr="009B3430" w:rsidRDefault="009B3430" w:rsidP="00D32D00">
            <w:pPr>
              <w:widowControl w:val="0"/>
              <w:overflowPunct/>
              <w:autoSpaceDE/>
              <w:autoSpaceDN/>
              <w:adjustRightInd/>
              <w:spacing w:before="0" w:after="0" w:line="240" w:lineRule="auto"/>
              <w:textAlignment w:val="auto"/>
              <w:rPr>
                <w:rFonts w:eastAsia="Yu Mincho"/>
                <w:sz w:val="21"/>
                <w:lang w:val="en-US" w:eastAsia="ja-JP"/>
              </w:rPr>
            </w:pPr>
            <w:r w:rsidRPr="009B3430">
              <w:rPr>
                <w:rFonts w:eastAsia="Yu Mincho"/>
                <w:sz w:val="21"/>
                <w:lang w:val="en-US" w:eastAsia="ja-JP"/>
              </w:rPr>
              <w:t>Field size is dependent on number of rows in the configured table which contains combinations of indication for each cell in the set configured for the DCI format 1_X</w:t>
            </w:r>
          </w:p>
          <w:p w14:paraId="26E940B2" w14:textId="77777777" w:rsidR="009B3430" w:rsidRPr="009B3430" w:rsidRDefault="009B3430" w:rsidP="00D32D00">
            <w:pPr>
              <w:widowControl w:val="0"/>
              <w:overflowPunct/>
              <w:autoSpaceDE/>
              <w:autoSpaceDN/>
              <w:adjustRightInd/>
              <w:spacing w:before="0" w:after="0" w:line="240" w:lineRule="auto"/>
              <w:textAlignment w:val="auto"/>
              <w:rPr>
                <w:rFonts w:eastAsia="Yu Mincho"/>
                <w:sz w:val="21"/>
                <w:lang w:val="en-US" w:eastAsia="ja-JP"/>
              </w:rPr>
            </w:pPr>
            <w:r w:rsidRPr="009B3430">
              <w:rPr>
                <w:rFonts w:eastAsia="Yu Mincho"/>
                <w:sz w:val="21"/>
                <w:lang w:val="en-US" w:eastAsia="ja-JP"/>
              </w:rPr>
              <w:t>Indicated bit is interpreted as pointing one row in the configured table</w:t>
            </w:r>
          </w:p>
          <w:p w14:paraId="128C0E93" w14:textId="77777777" w:rsidR="00CE07DE" w:rsidRPr="00524530" w:rsidRDefault="00CE07DE" w:rsidP="00CE07DE">
            <w:pPr>
              <w:rPr>
                <w:lang w:val="en-US" w:eastAsia="zh-CN"/>
              </w:rPr>
            </w:pPr>
          </w:p>
        </w:tc>
      </w:tr>
      <w:tr w:rsidR="009B3430" w14:paraId="22191000" w14:textId="77777777" w:rsidTr="00E17AC3">
        <w:tc>
          <w:tcPr>
            <w:tcW w:w="3397" w:type="dxa"/>
            <w:vAlign w:val="center"/>
          </w:tcPr>
          <w:p w14:paraId="44E5E040" w14:textId="6E759DFD" w:rsidR="009B3430" w:rsidRPr="009B3430" w:rsidRDefault="009B3430" w:rsidP="00CE07DE">
            <w:pPr>
              <w:rPr>
                <w:highlight w:val="green"/>
                <w:lang w:eastAsia="zh-CN"/>
              </w:rPr>
            </w:pPr>
            <w:r w:rsidRPr="009B3430">
              <w:rPr>
                <w:rFonts w:hint="eastAsia"/>
                <w:highlight w:val="green"/>
                <w:lang w:eastAsia="zh-CN"/>
              </w:rPr>
              <w:t>SRS</w:t>
            </w:r>
            <w:r>
              <w:rPr>
                <w:highlight w:val="green"/>
                <w:lang w:eastAsia="zh-CN"/>
              </w:rPr>
              <w:t xml:space="preserve"> </w:t>
            </w:r>
            <w:r w:rsidRPr="009B3430">
              <w:rPr>
                <w:rFonts w:hint="eastAsia"/>
                <w:highlight w:val="green"/>
                <w:lang w:eastAsia="zh-CN"/>
              </w:rPr>
              <w:t>offset</w:t>
            </w:r>
            <w:r>
              <w:rPr>
                <w:highlight w:val="green"/>
                <w:lang w:eastAsia="zh-CN"/>
              </w:rPr>
              <w:t xml:space="preserve"> indicator</w:t>
            </w:r>
          </w:p>
        </w:tc>
        <w:tc>
          <w:tcPr>
            <w:tcW w:w="1134" w:type="dxa"/>
            <w:vAlign w:val="center"/>
          </w:tcPr>
          <w:p w14:paraId="41D8D895" w14:textId="052A2BED" w:rsidR="009B3430" w:rsidRPr="006A77CA" w:rsidRDefault="009B3430" w:rsidP="00CE07DE">
            <w:pPr>
              <w:jc w:val="center"/>
            </w:pPr>
            <w:r w:rsidRPr="006A77CA">
              <w:t>Type 1B (up to 3 bits)</w:t>
            </w:r>
          </w:p>
        </w:tc>
        <w:tc>
          <w:tcPr>
            <w:tcW w:w="4776" w:type="dxa"/>
            <w:vAlign w:val="center"/>
          </w:tcPr>
          <w:p w14:paraId="1B9A9608" w14:textId="41052D6A" w:rsidR="009B3430" w:rsidRPr="009B3430" w:rsidRDefault="009B3430" w:rsidP="009B3430">
            <w:pPr>
              <w:widowControl w:val="0"/>
              <w:overflowPunct/>
              <w:autoSpaceDE/>
              <w:autoSpaceDN/>
              <w:adjustRightInd/>
              <w:spacing w:before="0" w:after="0" w:line="240" w:lineRule="auto"/>
              <w:textAlignment w:val="auto"/>
              <w:rPr>
                <w:rFonts w:eastAsia="Yu Mincho"/>
                <w:sz w:val="21"/>
                <w:lang w:val="en-US" w:eastAsia="ja-JP"/>
              </w:rPr>
            </w:pPr>
            <w:r w:rsidRPr="009B3430">
              <w:rPr>
                <w:rFonts w:eastAsia="Yu Mincho"/>
                <w:sz w:val="21"/>
                <w:lang w:val="en-US" w:eastAsia="ja-JP"/>
              </w:rPr>
              <w:t>If no compression scheme is applied, field size is sum of {0, 1, 2} bits for each cell in the set configured for the DCI format 1_X</w:t>
            </w:r>
          </w:p>
          <w:p w14:paraId="36F9A418" w14:textId="4C701F46" w:rsidR="009B3430" w:rsidRPr="009B3430" w:rsidRDefault="009B3430" w:rsidP="009B3430">
            <w:pPr>
              <w:widowControl w:val="0"/>
              <w:overflowPunct/>
              <w:autoSpaceDE/>
              <w:autoSpaceDN/>
              <w:adjustRightInd/>
              <w:spacing w:before="0" w:after="0" w:line="240" w:lineRule="auto"/>
              <w:textAlignment w:val="auto"/>
              <w:rPr>
                <w:rFonts w:eastAsia="Yu Mincho"/>
                <w:sz w:val="21"/>
                <w:lang w:val="en-US" w:eastAsia="ja-JP"/>
              </w:rPr>
            </w:pPr>
            <w:r w:rsidRPr="009B3430">
              <w:rPr>
                <w:rFonts w:eastAsia="Yu Mincho"/>
                <w:sz w:val="21"/>
                <w:lang w:val="en-US" w:eastAsia="ja-JP"/>
              </w:rPr>
              <w:t>Indicated bit for each cell is interpreted as legacy formats for the cell independently</w:t>
            </w:r>
          </w:p>
        </w:tc>
      </w:tr>
      <w:tr w:rsidR="00CE07DE" w14:paraId="4376D884" w14:textId="77777777" w:rsidTr="00E17AC3">
        <w:tc>
          <w:tcPr>
            <w:tcW w:w="3397" w:type="dxa"/>
            <w:vAlign w:val="center"/>
          </w:tcPr>
          <w:p w14:paraId="0A35F110" w14:textId="77777777" w:rsidR="00CE07DE" w:rsidRPr="009B3430" w:rsidRDefault="00CE07DE" w:rsidP="00CE07DE">
            <w:pPr>
              <w:rPr>
                <w:highlight w:val="green"/>
                <w:lang w:eastAsia="zh-CN"/>
              </w:rPr>
            </w:pPr>
            <w:r w:rsidRPr="009B3430">
              <w:rPr>
                <w:highlight w:val="green"/>
                <w:lang w:eastAsia="zh-CN"/>
              </w:rPr>
              <w:t>DMRS sequence initialization</w:t>
            </w:r>
          </w:p>
        </w:tc>
        <w:tc>
          <w:tcPr>
            <w:tcW w:w="1134" w:type="dxa"/>
            <w:vAlign w:val="center"/>
          </w:tcPr>
          <w:p w14:paraId="6EF2997E" w14:textId="77777777" w:rsidR="00CE07DE" w:rsidRDefault="009B3430" w:rsidP="00CE07DE">
            <w:pPr>
              <w:jc w:val="center"/>
            </w:pPr>
            <w:r w:rsidRPr="006A77CA">
              <w:t>Type 1A</w:t>
            </w:r>
          </w:p>
          <w:p w14:paraId="526DB86C" w14:textId="2C65470A" w:rsidR="00C929DC" w:rsidRDefault="00C929DC" w:rsidP="00CE07DE">
            <w:pPr>
              <w:jc w:val="center"/>
              <w:rPr>
                <w:lang w:eastAsia="zh-CN"/>
              </w:rPr>
            </w:pPr>
            <w:r>
              <w:t>1 bit</w:t>
            </w:r>
          </w:p>
        </w:tc>
        <w:tc>
          <w:tcPr>
            <w:tcW w:w="4776" w:type="dxa"/>
            <w:vAlign w:val="center"/>
          </w:tcPr>
          <w:p w14:paraId="69BD3864" w14:textId="77777777" w:rsidR="009B3430" w:rsidRDefault="009B3430" w:rsidP="009B3430">
            <w:pPr>
              <w:rPr>
                <w:rFonts w:eastAsiaTheme="minorEastAsia"/>
                <w:lang w:eastAsia="zh-CN"/>
              </w:rPr>
            </w:pPr>
            <w:r>
              <w:rPr>
                <w:lang w:eastAsia="zh-CN"/>
              </w:rPr>
              <w:t>Field size is 1 bit</w:t>
            </w:r>
          </w:p>
          <w:p w14:paraId="5648D742" w14:textId="4A8EF797" w:rsidR="00CE07DE" w:rsidRPr="00FB3C10" w:rsidRDefault="009B3430" w:rsidP="009B3430">
            <w:pPr>
              <w:rPr>
                <w:lang w:eastAsia="zh-CN"/>
              </w:rPr>
            </w:pPr>
            <w:r>
              <w:rPr>
                <w:lang w:eastAsia="zh-CN"/>
              </w:rPr>
              <w:t>Indication is commonly applied to each cell configured with 2 values of DMRS sequence initialization by the DCI format 1_X</w:t>
            </w:r>
          </w:p>
        </w:tc>
      </w:tr>
      <w:tr w:rsidR="00CE07DE" w14:paraId="05B40ADB" w14:textId="77777777" w:rsidTr="00E17AC3">
        <w:tc>
          <w:tcPr>
            <w:tcW w:w="3397" w:type="dxa"/>
            <w:vAlign w:val="center"/>
          </w:tcPr>
          <w:p w14:paraId="415D1C1D" w14:textId="77777777" w:rsidR="00CE07DE" w:rsidRPr="00CC7CFA" w:rsidRDefault="00CE07DE" w:rsidP="00CE07DE">
            <w:pPr>
              <w:rPr>
                <w:highlight w:val="green"/>
                <w:lang w:eastAsia="zh-CN"/>
              </w:rPr>
            </w:pPr>
            <w:r w:rsidRPr="00CC7CFA">
              <w:rPr>
                <w:highlight w:val="green"/>
                <w:lang w:eastAsia="zh-CN"/>
              </w:rPr>
              <w:lastRenderedPageBreak/>
              <w:t>Modulation and coding scheme</w:t>
            </w:r>
          </w:p>
        </w:tc>
        <w:tc>
          <w:tcPr>
            <w:tcW w:w="1134" w:type="dxa"/>
            <w:vAlign w:val="center"/>
          </w:tcPr>
          <w:p w14:paraId="40336B8D" w14:textId="77777777" w:rsidR="00CE07DE" w:rsidRDefault="00CC7CFA" w:rsidP="00CE07DE">
            <w:pPr>
              <w:jc w:val="center"/>
              <w:rPr>
                <w:lang w:eastAsia="zh-CN"/>
              </w:rPr>
            </w:pPr>
            <w:r w:rsidRPr="00CC7CFA">
              <w:rPr>
                <w:lang w:eastAsia="zh-CN"/>
              </w:rPr>
              <w:t>Type 2 (without compression)</w:t>
            </w:r>
          </w:p>
          <w:p w14:paraId="2C0C6E69" w14:textId="62F07D23" w:rsidR="00C929DC" w:rsidRPr="00FB3C10" w:rsidRDefault="00C929DC" w:rsidP="00CE07DE">
            <w:pPr>
              <w:jc w:val="center"/>
              <w:rPr>
                <w:lang w:eastAsia="zh-CN"/>
              </w:rPr>
            </w:pPr>
            <w:r>
              <w:rPr>
                <w:lang w:eastAsia="zh-CN"/>
              </w:rPr>
              <w:t>Up to 20 bits</w:t>
            </w:r>
          </w:p>
        </w:tc>
        <w:tc>
          <w:tcPr>
            <w:tcW w:w="4776" w:type="dxa"/>
            <w:vAlign w:val="center"/>
          </w:tcPr>
          <w:p w14:paraId="2DE3D9A5" w14:textId="503A0A4C" w:rsidR="00CC7CFA" w:rsidRDefault="00CC7CFA" w:rsidP="00CC7CFA">
            <w:pPr>
              <w:rPr>
                <w:rFonts w:eastAsiaTheme="minorEastAsia"/>
                <w:lang w:eastAsia="zh-CN"/>
              </w:rPr>
            </w:pPr>
            <w:r>
              <w:rPr>
                <w:lang w:eastAsia="zh-CN"/>
              </w:rPr>
              <w:t>Field size is 5 x N bits where N is the maximum number of co-scheduled cells by DCI format 1_X</w:t>
            </w:r>
          </w:p>
          <w:p w14:paraId="73F47EDE" w14:textId="31308826" w:rsidR="00CE07DE" w:rsidRPr="00FB3C10" w:rsidRDefault="00CC7CFA" w:rsidP="00CC7CFA">
            <w:pPr>
              <w:rPr>
                <w:lang w:eastAsia="zh-CN"/>
              </w:rPr>
            </w:pPr>
            <w:r>
              <w:rPr>
                <w:lang w:eastAsia="zh-CN"/>
              </w:rPr>
              <w:t>Indicated bit for each cell is interpreted as legacy formats for the cell independently</w:t>
            </w:r>
          </w:p>
        </w:tc>
      </w:tr>
      <w:tr w:rsidR="00CE07DE" w14:paraId="4D96919E" w14:textId="77777777" w:rsidTr="00E17AC3">
        <w:tc>
          <w:tcPr>
            <w:tcW w:w="3397" w:type="dxa"/>
            <w:vAlign w:val="center"/>
          </w:tcPr>
          <w:p w14:paraId="2A48E86F" w14:textId="76266F6A" w:rsidR="00CE07DE" w:rsidRPr="00F73D66" w:rsidRDefault="00CE07DE" w:rsidP="00CE07DE">
            <w:pPr>
              <w:rPr>
                <w:highlight w:val="green"/>
                <w:lang w:eastAsia="zh-CN"/>
              </w:rPr>
            </w:pPr>
            <w:r w:rsidRPr="00CC7CFA">
              <w:rPr>
                <w:highlight w:val="green"/>
                <w:lang w:eastAsia="zh-CN"/>
              </w:rPr>
              <w:t>HARQ process number</w:t>
            </w:r>
          </w:p>
        </w:tc>
        <w:tc>
          <w:tcPr>
            <w:tcW w:w="1134" w:type="dxa"/>
            <w:vAlign w:val="center"/>
          </w:tcPr>
          <w:p w14:paraId="669FAE48" w14:textId="77777777" w:rsidR="00CE07DE" w:rsidRDefault="00CE07DE" w:rsidP="00CE07DE">
            <w:pPr>
              <w:jc w:val="center"/>
              <w:rPr>
                <w:lang w:eastAsia="zh-CN"/>
              </w:rPr>
            </w:pPr>
            <w:r>
              <w:rPr>
                <w:rFonts w:hint="eastAsia"/>
                <w:lang w:eastAsia="zh-CN"/>
              </w:rPr>
              <w:t>Ty</w:t>
            </w:r>
            <w:r>
              <w:rPr>
                <w:lang w:eastAsia="zh-CN"/>
              </w:rPr>
              <w:t>pe-2</w:t>
            </w:r>
          </w:p>
          <w:p w14:paraId="4A09A78A" w14:textId="3F044081" w:rsidR="00C929DC" w:rsidRPr="00F73D66" w:rsidRDefault="00C929DC" w:rsidP="00CE07DE">
            <w:pPr>
              <w:jc w:val="center"/>
              <w:rPr>
                <w:rFonts w:eastAsiaTheme="minorEastAsia"/>
                <w:lang w:eastAsia="zh-CN"/>
              </w:rPr>
            </w:pPr>
            <w:r>
              <w:rPr>
                <w:lang w:eastAsia="zh-CN"/>
              </w:rPr>
              <w:t>Up to 16 bits</w:t>
            </w:r>
          </w:p>
        </w:tc>
        <w:tc>
          <w:tcPr>
            <w:tcW w:w="4776" w:type="dxa"/>
            <w:vAlign w:val="center"/>
          </w:tcPr>
          <w:p w14:paraId="39BBB866" w14:textId="19C25A59" w:rsidR="00CC7CFA" w:rsidRPr="00CC7CFA" w:rsidRDefault="00CC7CFA" w:rsidP="00CC7CFA">
            <w:pPr>
              <w:rPr>
                <w:rFonts w:eastAsiaTheme="minorEastAsia"/>
                <w:lang w:eastAsia="zh-CN"/>
              </w:rPr>
            </w:pPr>
            <w:r w:rsidRPr="00CC7CFA">
              <w:rPr>
                <w:rFonts w:eastAsiaTheme="minorEastAsia"/>
                <w:lang w:eastAsia="zh-CN"/>
              </w:rPr>
              <w:t>Field size is the sum of configured size for each cell of maximum number of co-scheduled cells by the DCI format 1_X</w:t>
            </w:r>
          </w:p>
          <w:p w14:paraId="6F6D4254" w14:textId="5DA9BEB7" w:rsidR="00CE07DE" w:rsidRPr="00B526B7" w:rsidRDefault="00CC7CFA" w:rsidP="00CC7CFA">
            <w:pPr>
              <w:rPr>
                <w:lang w:eastAsia="zh-CN"/>
              </w:rPr>
            </w:pPr>
            <w:r w:rsidRPr="00CC7CFA">
              <w:rPr>
                <w:rFonts w:eastAsiaTheme="minorEastAsia"/>
                <w:lang w:eastAsia="zh-CN"/>
              </w:rPr>
              <w:t>Indicated bit for each cell is interpreted as legacy formats for the cell independently</w:t>
            </w:r>
          </w:p>
        </w:tc>
      </w:tr>
      <w:tr w:rsidR="00CE07DE" w14:paraId="4D1071D3" w14:textId="77777777" w:rsidTr="00E17AC3">
        <w:tc>
          <w:tcPr>
            <w:tcW w:w="3397" w:type="dxa"/>
            <w:vAlign w:val="center"/>
          </w:tcPr>
          <w:p w14:paraId="7721E4CF" w14:textId="5D7CF632" w:rsidR="00CE07DE" w:rsidRPr="009D21B4" w:rsidRDefault="00CE07DE" w:rsidP="00CE07DE">
            <w:pPr>
              <w:rPr>
                <w:lang w:eastAsia="zh-CN"/>
              </w:rPr>
            </w:pPr>
            <w:r w:rsidRPr="00376989">
              <w:rPr>
                <w:rFonts w:eastAsiaTheme="minorEastAsia"/>
                <w:lang w:eastAsia="zh-CN"/>
              </w:rPr>
              <w:t>ChannelAccess-CPext</w:t>
            </w:r>
          </w:p>
        </w:tc>
        <w:tc>
          <w:tcPr>
            <w:tcW w:w="1134" w:type="dxa"/>
            <w:vAlign w:val="center"/>
          </w:tcPr>
          <w:p w14:paraId="72712D12" w14:textId="77777777" w:rsidR="00CE07DE" w:rsidRDefault="00032033" w:rsidP="00CE07DE">
            <w:pPr>
              <w:jc w:val="center"/>
              <w:rPr>
                <w:rFonts w:eastAsiaTheme="minorEastAsia"/>
                <w:lang w:eastAsia="zh-CN"/>
              </w:rPr>
            </w:pPr>
            <w:r>
              <w:rPr>
                <w:rFonts w:eastAsiaTheme="minorEastAsia"/>
                <w:lang w:eastAsia="zh-CN"/>
              </w:rPr>
              <w:t>Type</w:t>
            </w:r>
            <w:r w:rsidR="00C929DC">
              <w:rPr>
                <w:rFonts w:eastAsiaTheme="minorEastAsia"/>
                <w:lang w:eastAsia="zh-CN"/>
              </w:rPr>
              <w:t xml:space="preserve"> 1A or</w:t>
            </w:r>
            <w:r>
              <w:rPr>
                <w:rFonts w:eastAsiaTheme="minorEastAsia"/>
                <w:lang w:eastAsia="zh-CN"/>
              </w:rPr>
              <w:t xml:space="preserve"> 2</w:t>
            </w:r>
          </w:p>
          <w:p w14:paraId="6A53C611" w14:textId="6C698960" w:rsidR="00C929DC" w:rsidRPr="00032033" w:rsidRDefault="00C929DC" w:rsidP="00CE07DE">
            <w:pPr>
              <w:jc w:val="center"/>
              <w:rPr>
                <w:rFonts w:eastAsiaTheme="minorEastAsia"/>
                <w:lang w:eastAsia="zh-CN"/>
              </w:rPr>
            </w:pPr>
            <w:r>
              <w:rPr>
                <w:rFonts w:eastAsiaTheme="minorEastAsia"/>
                <w:lang w:eastAsia="zh-CN"/>
              </w:rPr>
              <w:t>Up to 4 bits</w:t>
            </w:r>
          </w:p>
        </w:tc>
        <w:tc>
          <w:tcPr>
            <w:tcW w:w="4776" w:type="dxa"/>
            <w:vAlign w:val="center"/>
          </w:tcPr>
          <w:p w14:paraId="517942D9" w14:textId="6611479F" w:rsidR="00163073" w:rsidRDefault="004930EB" w:rsidP="00CA7269">
            <w:pPr>
              <w:rPr>
                <w:lang w:eastAsia="zh-CN"/>
              </w:rPr>
            </w:pPr>
            <w:r>
              <w:rPr>
                <w:lang w:eastAsia="zh-CN"/>
              </w:rPr>
              <w:t xml:space="preserve">This field is to indicate the </w:t>
            </w:r>
            <w:r w:rsidRPr="00665104">
              <w:rPr>
                <w:lang w:eastAsia="zh-CN"/>
              </w:rPr>
              <w:t xml:space="preserve">combinations of </w:t>
            </w:r>
            <w:r>
              <w:rPr>
                <w:lang w:eastAsia="zh-CN"/>
              </w:rPr>
              <w:t>channel access</w:t>
            </w:r>
            <w:r w:rsidRPr="00665104">
              <w:rPr>
                <w:lang w:eastAsia="zh-CN"/>
              </w:rPr>
              <w:t xml:space="preserve"> type</w:t>
            </w:r>
            <w:r>
              <w:rPr>
                <w:lang w:eastAsia="zh-CN"/>
              </w:rPr>
              <w:t xml:space="preserve"> and </w:t>
            </w:r>
            <w:r w:rsidRPr="00665104">
              <w:rPr>
                <w:lang w:eastAsia="zh-CN"/>
              </w:rPr>
              <w:t>CP extension</w:t>
            </w:r>
            <w:r>
              <w:rPr>
                <w:lang w:eastAsia="zh-CN"/>
              </w:rPr>
              <w:t xml:space="preserve"> </w:t>
            </w:r>
            <w:r w:rsidRPr="004930EB">
              <w:rPr>
                <w:lang w:eastAsia="zh-CN"/>
              </w:rPr>
              <w:t>for operation in a cell with shared spectrum channel access</w:t>
            </w:r>
            <w:r w:rsidR="00032033">
              <w:rPr>
                <w:lang w:eastAsia="zh-CN"/>
              </w:rPr>
              <w:t xml:space="preserve">. </w:t>
            </w:r>
            <w:r w:rsidR="00163073">
              <w:rPr>
                <w:rFonts w:eastAsiaTheme="minorEastAsia"/>
                <w:lang w:eastAsia="zh-CN"/>
              </w:rPr>
              <w:t>This field could be type 1A or type 2.</w:t>
            </w:r>
          </w:p>
          <w:p w14:paraId="07B3D586" w14:textId="3B164AAD" w:rsidR="00CE07DE" w:rsidRPr="00163073" w:rsidRDefault="00163073" w:rsidP="00163073">
            <w:pPr>
              <w:rPr>
                <w:rFonts w:eastAsiaTheme="minorEastAsia"/>
                <w:lang w:eastAsia="zh-CN"/>
              </w:rPr>
            </w:pPr>
            <w:r>
              <w:rPr>
                <w:rFonts w:eastAsiaTheme="minorEastAsia"/>
                <w:lang w:eastAsia="zh-CN"/>
              </w:rPr>
              <w:t xml:space="preserve">If it is decided to be a type 2 field, </w:t>
            </w:r>
            <w:r w:rsidR="0021230C">
              <w:rPr>
                <w:rFonts w:eastAsiaTheme="minorEastAsia"/>
                <w:lang w:eastAsia="zh-CN"/>
              </w:rPr>
              <w:t xml:space="preserve">the </w:t>
            </w:r>
            <w:r>
              <w:rPr>
                <w:rFonts w:eastAsiaTheme="minorEastAsia"/>
                <w:lang w:eastAsia="zh-CN"/>
              </w:rPr>
              <w:t>f</w:t>
            </w:r>
            <w:r w:rsidRPr="00163073">
              <w:rPr>
                <w:rFonts w:eastAsiaTheme="minorEastAsia"/>
                <w:lang w:eastAsia="zh-CN"/>
              </w:rPr>
              <w:t>ield size is the sum of configured size for each cell of maximum number of co-scheduled cells by the DCI format 1_X</w:t>
            </w:r>
            <w:r>
              <w:rPr>
                <w:rFonts w:eastAsiaTheme="minorEastAsia"/>
                <w:lang w:eastAsia="zh-CN"/>
              </w:rPr>
              <w:t>.</w:t>
            </w:r>
          </w:p>
          <w:p w14:paraId="2AE27788" w14:textId="2FB90C31" w:rsidR="00CA7269" w:rsidRPr="00472765" w:rsidRDefault="00163073" w:rsidP="00163073">
            <w:pPr>
              <w:rPr>
                <w:lang w:eastAsia="zh-CN"/>
              </w:rPr>
            </w:pPr>
            <w:r>
              <w:rPr>
                <w:lang w:eastAsia="zh-CN"/>
              </w:rPr>
              <w:t xml:space="preserve">While if it is decided to be a </w:t>
            </w:r>
            <w:r w:rsidR="00CA7269">
              <w:rPr>
                <w:lang w:eastAsia="zh-CN"/>
              </w:rPr>
              <w:t>Type 1A</w:t>
            </w:r>
            <w:r>
              <w:rPr>
                <w:lang w:eastAsia="zh-CN"/>
              </w:rPr>
              <w:t xml:space="preserve"> field,</w:t>
            </w:r>
            <w:r w:rsidR="00CA7269">
              <w:rPr>
                <w:lang w:eastAsia="zh-CN"/>
              </w:rPr>
              <w:t xml:space="preserve"> </w:t>
            </w:r>
            <w:r>
              <w:rPr>
                <w:lang w:eastAsia="zh-CN"/>
              </w:rPr>
              <w:t>the f</w:t>
            </w:r>
            <w:r w:rsidR="00CA7269" w:rsidRPr="00CA7269">
              <w:rPr>
                <w:lang w:eastAsia="zh-CN"/>
              </w:rPr>
              <w:t>ield size is</w:t>
            </w:r>
            <w:r w:rsidR="00CA7269">
              <w:rPr>
                <w:lang w:eastAsia="zh-CN"/>
              </w:rPr>
              <w:t xml:space="preserve"> 0, 1, 2, 3 or 4</w:t>
            </w:r>
            <w:r w:rsidR="00CA7269" w:rsidRPr="00CA7269">
              <w:rPr>
                <w:lang w:eastAsia="zh-CN"/>
              </w:rPr>
              <w:t xml:space="preserve"> bits based on maximum size of this field in legacy formats across cells in the set configured for the DCI format 1_X</w:t>
            </w:r>
            <w:r w:rsidR="0001595D">
              <w:rPr>
                <w:lang w:eastAsia="zh-CN"/>
              </w:rPr>
              <w:t xml:space="preserve">. </w:t>
            </w:r>
            <w:r w:rsidR="0001595D" w:rsidRPr="0001595D">
              <w:rPr>
                <w:lang w:eastAsia="zh-CN"/>
              </w:rPr>
              <w:t>Indicated bit is interpreted independently for each cell as in legacy formats</w:t>
            </w:r>
          </w:p>
        </w:tc>
      </w:tr>
      <w:tr w:rsidR="00CE07DE" w14:paraId="2564ECAD" w14:textId="77777777" w:rsidTr="00E17AC3">
        <w:tc>
          <w:tcPr>
            <w:tcW w:w="3397" w:type="dxa"/>
            <w:vAlign w:val="center"/>
          </w:tcPr>
          <w:p w14:paraId="6D991133" w14:textId="77777777" w:rsidR="00CE07DE" w:rsidRPr="00A6054E" w:rsidRDefault="00CE07DE" w:rsidP="00CE07DE">
            <w:pPr>
              <w:rPr>
                <w:lang w:eastAsia="zh-CN"/>
              </w:rPr>
            </w:pPr>
            <w:r w:rsidRPr="00A6054E">
              <w:rPr>
                <w:lang w:eastAsia="zh-CN"/>
              </w:rPr>
              <w:t>Minimum applicable scheduling offset indicator</w:t>
            </w:r>
          </w:p>
        </w:tc>
        <w:tc>
          <w:tcPr>
            <w:tcW w:w="1134" w:type="dxa"/>
            <w:vAlign w:val="center"/>
          </w:tcPr>
          <w:p w14:paraId="7DC2967F" w14:textId="77777777" w:rsidR="00CE07DE" w:rsidRDefault="00CE07DE" w:rsidP="00CE07DE">
            <w:pPr>
              <w:jc w:val="center"/>
              <w:rPr>
                <w:lang w:eastAsia="zh-CN"/>
              </w:rPr>
            </w:pPr>
            <w:r w:rsidRPr="00DE62B2">
              <w:rPr>
                <w:lang w:eastAsia="zh-CN"/>
              </w:rPr>
              <w:t>Type-1</w:t>
            </w:r>
            <w:r w:rsidR="004E3B5D">
              <w:rPr>
                <w:lang w:eastAsia="zh-CN"/>
              </w:rPr>
              <w:t>A</w:t>
            </w:r>
          </w:p>
          <w:p w14:paraId="2435D242" w14:textId="3C480EC0" w:rsidR="00C929DC" w:rsidRPr="00FB3C10" w:rsidRDefault="00C929DC" w:rsidP="00CE07DE">
            <w:pPr>
              <w:jc w:val="center"/>
              <w:rPr>
                <w:lang w:eastAsia="zh-CN"/>
              </w:rPr>
            </w:pPr>
            <w:r>
              <w:rPr>
                <w:lang w:eastAsia="zh-CN"/>
              </w:rPr>
              <w:t>1 bit</w:t>
            </w:r>
          </w:p>
        </w:tc>
        <w:tc>
          <w:tcPr>
            <w:tcW w:w="4776" w:type="dxa"/>
            <w:vAlign w:val="center"/>
          </w:tcPr>
          <w:p w14:paraId="5B6D62F4" w14:textId="77777777" w:rsidR="00CE07DE" w:rsidRDefault="00032033" w:rsidP="00B10D8A">
            <w:pPr>
              <w:rPr>
                <w:lang w:eastAsia="zh-CN"/>
              </w:rPr>
            </w:pPr>
            <w:r>
              <w:rPr>
                <w:lang w:eastAsia="zh-CN"/>
              </w:rPr>
              <w:t xml:space="preserve">This field is to indicate the </w:t>
            </w:r>
            <w:r w:rsidRPr="00032033">
              <w:rPr>
                <w:lang w:eastAsia="zh-CN"/>
              </w:rPr>
              <w:t>minimum applicable K0 for the active DL BWP</w:t>
            </w:r>
            <w:r w:rsidR="00E01901">
              <w:rPr>
                <w:lang w:eastAsia="zh-CN"/>
              </w:rPr>
              <w:t xml:space="preserve"> and serves for the power saving purpose. </w:t>
            </w:r>
            <w:r>
              <w:rPr>
                <w:lang w:eastAsia="zh-CN"/>
              </w:rPr>
              <w:t xml:space="preserve"> </w:t>
            </w:r>
            <w:r w:rsidR="00B10D8A">
              <w:rPr>
                <w:lang w:eastAsia="zh-CN"/>
              </w:rPr>
              <w:t xml:space="preserve">The MC scheduling is normally used when the traffic load is high. It is not efficient to set different minimum applicable K0 for different co-scheduled cells. Thus, </w:t>
            </w:r>
            <w:r>
              <w:rPr>
                <w:lang w:eastAsia="zh-CN"/>
              </w:rPr>
              <w:t>this could be a type 1</w:t>
            </w:r>
            <w:r w:rsidR="00630B08">
              <w:rPr>
                <w:lang w:eastAsia="zh-CN"/>
              </w:rPr>
              <w:t>A</w:t>
            </w:r>
            <w:r>
              <w:rPr>
                <w:lang w:eastAsia="zh-CN"/>
              </w:rPr>
              <w:t xml:space="preserve"> field</w:t>
            </w:r>
            <w:r w:rsidR="00B00FFD">
              <w:rPr>
                <w:lang w:eastAsia="zh-CN"/>
              </w:rPr>
              <w:t>.</w:t>
            </w:r>
          </w:p>
          <w:p w14:paraId="131107C5" w14:textId="5122F991" w:rsidR="00B3714A" w:rsidRDefault="00B3714A" w:rsidP="00B3714A">
            <w:pPr>
              <w:rPr>
                <w:lang w:eastAsia="zh-CN"/>
              </w:rPr>
            </w:pPr>
            <w:r>
              <w:rPr>
                <w:lang w:eastAsia="zh-CN"/>
              </w:rPr>
              <w:t>Field size is 0 or 1 bits based on maximum size of this field in legacy formats across cells in the set configured for the DCI format 1_X</w:t>
            </w:r>
          </w:p>
          <w:p w14:paraId="3FCFE3DA" w14:textId="43C48D2E" w:rsidR="00B3714A" w:rsidRPr="00FB3C10" w:rsidRDefault="00B3714A" w:rsidP="00B3714A">
            <w:pPr>
              <w:rPr>
                <w:lang w:eastAsia="zh-CN"/>
              </w:rPr>
            </w:pPr>
            <w:r>
              <w:rPr>
                <w:lang w:eastAsia="zh-CN"/>
              </w:rPr>
              <w:t>Indicated bit is interpreted independently for each cell as in legacy formats</w:t>
            </w:r>
          </w:p>
        </w:tc>
      </w:tr>
      <w:tr w:rsidR="00CE07DE" w14:paraId="58013A66" w14:textId="77777777" w:rsidTr="00E17AC3">
        <w:tc>
          <w:tcPr>
            <w:tcW w:w="3397" w:type="dxa"/>
            <w:vAlign w:val="center"/>
          </w:tcPr>
          <w:p w14:paraId="2BD87174" w14:textId="77777777" w:rsidR="00CE07DE" w:rsidRPr="00A6054E" w:rsidRDefault="00CE07DE" w:rsidP="00CE07DE">
            <w:pPr>
              <w:rPr>
                <w:lang w:eastAsia="zh-CN"/>
              </w:rPr>
            </w:pPr>
            <w:r w:rsidRPr="00663AA6">
              <w:rPr>
                <w:lang w:eastAsia="zh-CN"/>
              </w:rPr>
              <w:t>SCell dormancy indication</w:t>
            </w:r>
          </w:p>
        </w:tc>
        <w:tc>
          <w:tcPr>
            <w:tcW w:w="1134" w:type="dxa"/>
            <w:vAlign w:val="center"/>
          </w:tcPr>
          <w:p w14:paraId="5F38206E" w14:textId="77777777" w:rsidR="00CE07DE" w:rsidRDefault="00CE07DE" w:rsidP="00CE07DE">
            <w:pPr>
              <w:jc w:val="center"/>
              <w:rPr>
                <w:lang w:eastAsia="zh-CN"/>
              </w:rPr>
            </w:pPr>
            <w:r w:rsidRPr="00DE62B2">
              <w:rPr>
                <w:lang w:eastAsia="zh-CN"/>
              </w:rPr>
              <w:t>Type-1</w:t>
            </w:r>
            <w:r w:rsidR="004E3B5D">
              <w:rPr>
                <w:lang w:eastAsia="zh-CN"/>
              </w:rPr>
              <w:t>A</w:t>
            </w:r>
          </w:p>
          <w:p w14:paraId="2985495B" w14:textId="5E021D42" w:rsidR="00C929DC" w:rsidRPr="00FB3C10" w:rsidRDefault="00C929DC" w:rsidP="00CE07DE">
            <w:pPr>
              <w:jc w:val="center"/>
              <w:rPr>
                <w:lang w:eastAsia="zh-CN"/>
              </w:rPr>
            </w:pPr>
            <w:r>
              <w:rPr>
                <w:lang w:eastAsia="zh-CN"/>
              </w:rPr>
              <w:t>Up to 5 bits</w:t>
            </w:r>
          </w:p>
        </w:tc>
        <w:tc>
          <w:tcPr>
            <w:tcW w:w="4776" w:type="dxa"/>
            <w:vAlign w:val="center"/>
          </w:tcPr>
          <w:p w14:paraId="78C741BE" w14:textId="77777777" w:rsidR="00932E7E" w:rsidRDefault="00B00FFD" w:rsidP="00CE07DE">
            <w:pPr>
              <w:rPr>
                <w:rFonts w:eastAsiaTheme="minorEastAsia"/>
                <w:lang w:eastAsia="zh-CN"/>
              </w:rPr>
            </w:pPr>
            <w:r>
              <w:rPr>
                <w:lang w:eastAsia="zh-CN"/>
              </w:rPr>
              <w:t>This field is to indicate the dormancy state for multiple groups of cells</w:t>
            </w:r>
            <w:r w:rsidR="00CE07DE">
              <w:rPr>
                <w:lang w:eastAsia="zh-CN"/>
              </w:rPr>
              <w:t>.</w:t>
            </w:r>
            <w:r>
              <w:rPr>
                <w:lang w:eastAsia="zh-CN"/>
              </w:rPr>
              <w:t xml:space="preserve"> This should be a type 1</w:t>
            </w:r>
            <w:r w:rsidR="00630B08">
              <w:rPr>
                <w:lang w:eastAsia="zh-CN"/>
              </w:rPr>
              <w:t>A</w:t>
            </w:r>
            <w:r>
              <w:rPr>
                <w:lang w:eastAsia="zh-CN"/>
              </w:rPr>
              <w:t xml:space="preserve"> field.</w:t>
            </w:r>
          </w:p>
          <w:p w14:paraId="4202BFEA" w14:textId="3E21B4B7" w:rsidR="00932E7E" w:rsidRPr="00932E7E" w:rsidRDefault="00932E7E" w:rsidP="00932E7E">
            <w:pPr>
              <w:rPr>
                <w:rFonts w:eastAsiaTheme="minorEastAsia"/>
                <w:lang w:eastAsia="zh-CN"/>
              </w:rPr>
            </w:pPr>
            <w:r>
              <w:rPr>
                <w:rFonts w:eastAsiaTheme="minorEastAsia"/>
                <w:lang w:eastAsia="zh-CN"/>
              </w:rPr>
              <w:t xml:space="preserve">The field size is 0 or </w:t>
            </w:r>
            <w:r w:rsidRPr="00932E7E">
              <w:rPr>
                <w:rFonts w:eastAsiaTheme="minorEastAsia"/>
                <w:lang w:eastAsia="zh-CN"/>
              </w:rPr>
              <w:t>1, 2, 3, 4 or 5 bits bitmap</w:t>
            </w:r>
            <w:r>
              <w:rPr>
                <w:rFonts w:eastAsiaTheme="minorEastAsia"/>
                <w:lang w:eastAsia="zh-CN"/>
              </w:rPr>
              <w:t xml:space="preserve"> </w:t>
            </w:r>
            <w:r w:rsidR="005A2EBF" w:rsidRPr="005A2EBF">
              <w:rPr>
                <w:rFonts w:eastAsiaTheme="minorEastAsia"/>
                <w:lang w:eastAsia="zh-CN"/>
              </w:rPr>
              <w:t>based on maximum size of this field in legacy formats across cells in the set configured for the DCI format 1_X</w:t>
            </w:r>
            <w:r w:rsidR="00CD4110">
              <w:rPr>
                <w:rFonts w:eastAsiaTheme="minorEastAsia"/>
                <w:lang w:eastAsia="zh-CN"/>
              </w:rPr>
              <w:t>.</w:t>
            </w:r>
          </w:p>
          <w:p w14:paraId="795BF635" w14:textId="60DB73A7" w:rsidR="00932E7E" w:rsidRPr="00932E7E" w:rsidRDefault="00932E7E" w:rsidP="00932E7E">
            <w:pPr>
              <w:rPr>
                <w:rFonts w:eastAsiaTheme="minorEastAsia"/>
                <w:lang w:eastAsia="zh-CN"/>
              </w:rPr>
            </w:pPr>
          </w:p>
        </w:tc>
      </w:tr>
      <w:tr w:rsidR="00CE07DE" w14:paraId="618A7A02" w14:textId="77777777" w:rsidTr="00E17AC3">
        <w:tc>
          <w:tcPr>
            <w:tcW w:w="3397" w:type="dxa"/>
            <w:vAlign w:val="center"/>
          </w:tcPr>
          <w:p w14:paraId="422A51AB" w14:textId="77777777" w:rsidR="00CE07DE" w:rsidRPr="00A6054E" w:rsidRDefault="00CE07DE" w:rsidP="00CE07DE">
            <w:pPr>
              <w:rPr>
                <w:lang w:eastAsia="zh-CN"/>
              </w:rPr>
            </w:pPr>
            <w:r w:rsidRPr="00A6054E">
              <w:rPr>
                <w:lang w:eastAsia="zh-CN"/>
              </w:rPr>
              <w:t>PDCCH monitoring adaptation indication</w:t>
            </w:r>
          </w:p>
        </w:tc>
        <w:tc>
          <w:tcPr>
            <w:tcW w:w="1134" w:type="dxa"/>
            <w:vAlign w:val="center"/>
          </w:tcPr>
          <w:p w14:paraId="2578943C" w14:textId="4186006F" w:rsidR="00CE07DE" w:rsidRDefault="00CE07DE" w:rsidP="00CE07DE">
            <w:pPr>
              <w:jc w:val="center"/>
              <w:rPr>
                <w:lang w:eastAsia="zh-CN"/>
              </w:rPr>
            </w:pPr>
            <w:r w:rsidRPr="00DE62B2">
              <w:rPr>
                <w:lang w:eastAsia="zh-CN"/>
              </w:rPr>
              <w:t>Type-1</w:t>
            </w:r>
            <w:r w:rsidR="00474E05">
              <w:rPr>
                <w:lang w:eastAsia="zh-CN"/>
              </w:rPr>
              <w:t>C</w:t>
            </w:r>
          </w:p>
          <w:p w14:paraId="6C8BD533" w14:textId="7003B51F" w:rsidR="00C929DC" w:rsidRPr="00FB3C10" w:rsidRDefault="00C929DC" w:rsidP="00CE07DE">
            <w:pPr>
              <w:jc w:val="center"/>
              <w:rPr>
                <w:lang w:eastAsia="zh-CN"/>
              </w:rPr>
            </w:pPr>
            <w:r>
              <w:rPr>
                <w:lang w:eastAsia="zh-CN"/>
              </w:rPr>
              <w:t>Up to 2 bits</w:t>
            </w:r>
          </w:p>
        </w:tc>
        <w:tc>
          <w:tcPr>
            <w:tcW w:w="4776" w:type="dxa"/>
            <w:vAlign w:val="center"/>
          </w:tcPr>
          <w:p w14:paraId="3691B103" w14:textId="0E04F4E5" w:rsidR="00CE07DE" w:rsidRDefault="00CE07DE" w:rsidP="00CE07DE">
            <w:pPr>
              <w:rPr>
                <w:lang w:eastAsia="zh-CN"/>
              </w:rPr>
            </w:pPr>
            <w:r>
              <w:rPr>
                <w:lang w:eastAsia="zh-CN"/>
              </w:rPr>
              <w:t>This field is</w:t>
            </w:r>
            <w:r w:rsidR="00491786">
              <w:rPr>
                <w:lang w:eastAsia="zh-CN"/>
              </w:rPr>
              <w:t xml:space="preserve"> to indicate the SS group switch or PDCCH skipping duration and it is associate with the scheduling </w:t>
            </w:r>
            <w:r w:rsidR="00474E05">
              <w:rPr>
                <w:lang w:eastAsia="zh-CN"/>
              </w:rPr>
              <w:t>cell, thus it should be a type 1C</w:t>
            </w:r>
            <w:r w:rsidR="00491786">
              <w:rPr>
                <w:lang w:eastAsia="zh-CN"/>
              </w:rPr>
              <w:t xml:space="preserve"> field</w:t>
            </w:r>
          </w:p>
          <w:p w14:paraId="4A9C8D3D" w14:textId="77777777" w:rsidR="00B05CF1" w:rsidRPr="00B05CF1" w:rsidRDefault="00B05CF1" w:rsidP="00B05CF1">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field size is </w:t>
            </w:r>
            <w:r w:rsidRPr="00B05CF1">
              <w:rPr>
                <w:rFonts w:eastAsiaTheme="minorEastAsia"/>
                <w:lang w:eastAsia="zh-CN"/>
              </w:rPr>
              <w:t>0, 1 or 2 bits</w:t>
            </w:r>
            <w:r>
              <w:rPr>
                <w:rFonts w:eastAsiaTheme="minorEastAsia"/>
                <w:lang w:eastAsia="zh-CN"/>
              </w:rPr>
              <w:t xml:space="preserve"> </w:t>
            </w:r>
            <w:r w:rsidRPr="00B05CF1">
              <w:rPr>
                <w:rFonts w:eastAsiaTheme="minorEastAsia"/>
                <w:lang w:eastAsia="zh-CN"/>
              </w:rPr>
              <w:t>based on maximum size of this field in legacy formats across cells in the set configured for the DCI format 1_X</w:t>
            </w:r>
          </w:p>
          <w:p w14:paraId="4B7EFBB0" w14:textId="76A4BE69" w:rsidR="00B05CF1" w:rsidRPr="00B05CF1" w:rsidRDefault="00B05CF1" w:rsidP="00B05CF1">
            <w:pPr>
              <w:rPr>
                <w:rFonts w:eastAsiaTheme="minorEastAsia"/>
                <w:lang w:eastAsia="zh-CN"/>
              </w:rPr>
            </w:pPr>
          </w:p>
        </w:tc>
      </w:tr>
      <w:tr w:rsidR="00CE07DE" w14:paraId="0B5D6909" w14:textId="77777777" w:rsidTr="00E17AC3">
        <w:tc>
          <w:tcPr>
            <w:tcW w:w="3397" w:type="dxa"/>
            <w:vAlign w:val="center"/>
          </w:tcPr>
          <w:p w14:paraId="18778E39" w14:textId="77777777" w:rsidR="00CE07DE" w:rsidRPr="00A6054E" w:rsidRDefault="00CE07DE" w:rsidP="00CE07DE">
            <w:pPr>
              <w:rPr>
                <w:lang w:eastAsia="zh-CN"/>
              </w:rPr>
            </w:pPr>
            <w:r w:rsidRPr="00A6054E">
              <w:rPr>
                <w:lang w:eastAsia="zh-CN"/>
              </w:rPr>
              <w:lastRenderedPageBreak/>
              <w:t>PUCCH Cell indicator</w:t>
            </w:r>
          </w:p>
        </w:tc>
        <w:tc>
          <w:tcPr>
            <w:tcW w:w="1134" w:type="dxa"/>
            <w:vAlign w:val="center"/>
          </w:tcPr>
          <w:p w14:paraId="329CFA2B" w14:textId="77777777" w:rsidR="00CE07DE" w:rsidRDefault="00CE07DE" w:rsidP="00CE07DE">
            <w:pPr>
              <w:jc w:val="center"/>
              <w:rPr>
                <w:lang w:eastAsia="zh-CN"/>
              </w:rPr>
            </w:pPr>
            <w:r w:rsidRPr="00DE62B2">
              <w:rPr>
                <w:lang w:eastAsia="zh-CN"/>
              </w:rPr>
              <w:t>Type-1</w:t>
            </w:r>
            <w:r w:rsidR="003006A4">
              <w:rPr>
                <w:lang w:eastAsia="zh-CN"/>
              </w:rPr>
              <w:t>A</w:t>
            </w:r>
          </w:p>
          <w:p w14:paraId="3D97DEF9" w14:textId="4DD86CF4" w:rsidR="00C929DC" w:rsidRPr="00FB3C10" w:rsidRDefault="00C929DC" w:rsidP="00CE07DE">
            <w:pPr>
              <w:jc w:val="center"/>
              <w:rPr>
                <w:lang w:eastAsia="zh-CN"/>
              </w:rPr>
            </w:pPr>
            <w:r>
              <w:rPr>
                <w:lang w:eastAsia="zh-CN"/>
              </w:rPr>
              <w:t>Up to 1 bit</w:t>
            </w:r>
          </w:p>
        </w:tc>
        <w:tc>
          <w:tcPr>
            <w:tcW w:w="4776" w:type="dxa"/>
            <w:vAlign w:val="center"/>
          </w:tcPr>
          <w:p w14:paraId="68A2AE73" w14:textId="77777777" w:rsidR="00CE07DE" w:rsidRDefault="00D54F4E" w:rsidP="00CE07DE">
            <w:pPr>
              <w:rPr>
                <w:lang w:eastAsia="zh-CN"/>
              </w:rPr>
            </w:pPr>
            <w:r>
              <w:rPr>
                <w:lang w:eastAsia="zh-CN"/>
              </w:rPr>
              <w:t>This field is a type 1</w:t>
            </w:r>
            <w:r w:rsidR="00630B08">
              <w:rPr>
                <w:lang w:eastAsia="zh-CN"/>
              </w:rPr>
              <w:t xml:space="preserve">A </w:t>
            </w:r>
            <w:r>
              <w:rPr>
                <w:lang w:eastAsia="zh-CN"/>
              </w:rPr>
              <w:t>field</w:t>
            </w:r>
            <w:r w:rsidR="00B05CF1">
              <w:rPr>
                <w:lang w:eastAsia="zh-CN"/>
              </w:rPr>
              <w:t>.</w:t>
            </w:r>
          </w:p>
          <w:p w14:paraId="0651CE21" w14:textId="79CA94D7" w:rsidR="00B05CF1" w:rsidRPr="00FB3C10" w:rsidRDefault="00B05CF1" w:rsidP="00CE07DE">
            <w:pPr>
              <w:rPr>
                <w:lang w:eastAsia="zh-CN"/>
              </w:rPr>
            </w:pPr>
            <w:r>
              <w:rPr>
                <w:lang w:eastAsia="zh-CN"/>
              </w:rPr>
              <w:t>The field size is 0 or 1</w:t>
            </w:r>
            <w:r w:rsidRPr="00B05CF1">
              <w:rPr>
                <w:lang w:eastAsia="zh-CN"/>
              </w:rPr>
              <w:t xml:space="preserve"> bits based on maximum size of this field in legacy formats across cells in the set configured for the DCI format 1_X</w:t>
            </w:r>
          </w:p>
        </w:tc>
      </w:tr>
    </w:tbl>
    <w:p w14:paraId="58C01305" w14:textId="77777777" w:rsidR="00DC3CFC" w:rsidRDefault="00DC3CFC" w:rsidP="00CE07DE">
      <w:pPr>
        <w:pStyle w:val="ad"/>
        <w:jc w:val="center"/>
        <w:rPr>
          <w:b w:val="0"/>
          <w:szCs w:val="22"/>
        </w:rPr>
      </w:pPr>
    </w:p>
    <w:p w14:paraId="199335B8" w14:textId="03A7D5C2" w:rsidR="00CE0EFE" w:rsidRDefault="00CE0EFE" w:rsidP="00CE07DE">
      <w:pPr>
        <w:pStyle w:val="ad"/>
        <w:jc w:val="center"/>
        <w:rPr>
          <w:b w:val="0"/>
          <w:szCs w:val="22"/>
        </w:rPr>
      </w:pPr>
      <w:r w:rsidRPr="00BA1447">
        <w:rPr>
          <w:b w:val="0"/>
          <w:szCs w:val="22"/>
        </w:rPr>
        <w:t xml:space="preserve">Table </w:t>
      </w:r>
      <w:r>
        <w:rPr>
          <w:b w:val="0"/>
          <w:szCs w:val="22"/>
        </w:rPr>
        <w:t>2</w:t>
      </w:r>
      <w:r w:rsidR="00B563A1">
        <w:rPr>
          <w:b w:val="0"/>
          <w:szCs w:val="22"/>
        </w:rPr>
        <w:t>:</w:t>
      </w:r>
      <w:r>
        <w:rPr>
          <w:b w:val="0"/>
          <w:szCs w:val="22"/>
        </w:rPr>
        <w:t xml:space="preserve"> Categorization of </w:t>
      </w:r>
      <w:r w:rsidRPr="00BA1447">
        <w:rPr>
          <w:b w:val="0"/>
          <w:szCs w:val="22"/>
        </w:rPr>
        <w:t>fields</w:t>
      </w:r>
      <w:r>
        <w:rPr>
          <w:b w:val="0"/>
          <w:szCs w:val="22"/>
        </w:rPr>
        <w:t xml:space="preserve"> in DCI 0_X</w:t>
      </w:r>
    </w:p>
    <w:tbl>
      <w:tblPr>
        <w:tblStyle w:val="af"/>
        <w:tblW w:w="0" w:type="auto"/>
        <w:tblLook w:val="04A0" w:firstRow="1" w:lastRow="0" w:firstColumn="1" w:lastColumn="0" w:noHBand="0" w:noVBand="1"/>
      </w:tblPr>
      <w:tblGrid>
        <w:gridCol w:w="3397"/>
        <w:gridCol w:w="1294"/>
        <w:gridCol w:w="4776"/>
      </w:tblGrid>
      <w:tr w:rsidR="00CE0EFE" w14:paraId="19305B31" w14:textId="77777777" w:rsidTr="006527E5">
        <w:tc>
          <w:tcPr>
            <w:tcW w:w="3397" w:type="dxa"/>
            <w:vAlign w:val="center"/>
          </w:tcPr>
          <w:p w14:paraId="3F809734" w14:textId="77777777" w:rsidR="00CE0EFE" w:rsidRPr="00FB3C10" w:rsidRDefault="00CE0EFE" w:rsidP="00E17AC3">
            <w:pPr>
              <w:rPr>
                <w:lang w:eastAsia="zh-CN"/>
              </w:rPr>
            </w:pPr>
            <w:r w:rsidRPr="00FB3C10">
              <w:rPr>
                <w:rFonts w:hint="eastAsia"/>
                <w:lang w:eastAsia="zh-CN"/>
              </w:rPr>
              <w:t>D</w:t>
            </w:r>
            <w:r w:rsidRPr="00FB3C10">
              <w:rPr>
                <w:lang w:eastAsia="zh-CN"/>
              </w:rPr>
              <w:t>CI field</w:t>
            </w:r>
            <w:r>
              <w:rPr>
                <w:lang w:eastAsia="zh-CN"/>
              </w:rPr>
              <w:t>s in DCI 0</w:t>
            </w:r>
            <w:r w:rsidRPr="00FB3C10">
              <w:rPr>
                <w:lang w:eastAsia="zh-CN"/>
              </w:rPr>
              <w:t>_X</w:t>
            </w:r>
          </w:p>
        </w:tc>
        <w:tc>
          <w:tcPr>
            <w:tcW w:w="1294" w:type="dxa"/>
            <w:vAlign w:val="center"/>
          </w:tcPr>
          <w:p w14:paraId="43358B0B" w14:textId="77777777" w:rsidR="00CE0EFE" w:rsidRPr="00FB3C10" w:rsidRDefault="00CE0EFE" w:rsidP="00E17AC3">
            <w:pPr>
              <w:jc w:val="left"/>
              <w:rPr>
                <w:lang w:eastAsia="zh-CN"/>
              </w:rPr>
            </w:pPr>
            <w:r w:rsidRPr="00FB3C10">
              <w:rPr>
                <w:lang w:eastAsia="zh-CN"/>
              </w:rPr>
              <w:t>Field type</w:t>
            </w:r>
          </w:p>
        </w:tc>
        <w:tc>
          <w:tcPr>
            <w:tcW w:w="4776" w:type="dxa"/>
            <w:vAlign w:val="center"/>
          </w:tcPr>
          <w:p w14:paraId="78240713" w14:textId="77777777" w:rsidR="00CE0EFE" w:rsidRPr="00FB3C10" w:rsidRDefault="00CE0EFE" w:rsidP="00E17AC3">
            <w:pPr>
              <w:rPr>
                <w:lang w:eastAsia="zh-CN"/>
              </w:rPr>
            </w:pPr>
            <w:r w:rsidRPr="00FB3C10">
              <w:rPr>
                <w:lang w:eastAsia="zh-CN"/>
              </w:rPr>
              <w:t>Comments</w:t>
            </w:r>
          </w:p>
        </w:tc>
      </w:tr>
      <w:tr w:rsidR="00353BFE" w14:paraId="5183FB7F" w14:textId="77777777" w:rsidTr="006527E5">
        <w:tc>
          <w:tcPr>
            <w:tcW w:w="3397" w:type="dxa"/>
            <w:vAlign w:val="center"/>
          </w:tcPr>
          <w:p w14:paraId="61691895" w14:textId="6EA216FC" w:rsidR="00353BFE" w:rsidRPr="009B3430" w:rsidRDefault="00353BFE" w:rsidP="00E17AC3">
            <w:pPr>
              <w:rPr>
                <w:highlight w:val="yellow"/>
                <w:lang w:eastAsia="zh-CN"/>
              </w:rPr>
            </w:pPr>
            <w:r w:rsidRPr="006527E5">
              <w:rPr>
                <w:rFonts w:hint="eastAsia"/>
                <w:highlight w:val="green"/>
                <w:lang w:eastAsia="zh-CN"/>
              </w:rPr>
              <w:t xml:space="preserve">Identifier for </w:t>
            </w:r>
            <w:r w:rsidRPr="006527E5">
              <w:rPr>
                <w:rFonts w:hint="eastAsia"/>
                <w:highlight w:val="green"/>
              </w:rPr>
              <w:t>DCI formats</w:t>
            </w:r>
          </w:p>
        </w:tc>
        <w:tc>
          <w:tcPr>
            <w:tcW w:w="1294" w:type="dxa"/>
            <w:vAlign w:val="center"/>
          </w:tcPr>
          <w:p w14:paraId="73533F0C" w14:textId="77777777" w:rsidR="00353BFE" w:rsidRDefault="00353BFE" w:rsidP="003B7470">
            <w:pPr>
              <w:jc w:val="center"/>
              <w:rPr>
                <w:rFonts w:eastAsiaTheme="minorEastAsia"/>
                <w:lang w:eastAsia="zh-CN"/>
              </w:rPr>
            </w:pPr>
            <w:r>
              <w:rPr>
                <w:rFonts w:eastAsiaTheme="minorEastAsia"/>
                <w:lang w:eastAsia="zh-CN"/>
              </w:rPr>
              <w:t>Type 1</w:t>
            </w:r>
            <w:r w:rsidR="006527E5">
              <w:rPr>
                <w:rFonts w:eastAsiaTheme="minorEastAsia"/>
                <w:lang w:eastAsia="zh-CN"/>
              </w:rPr>
              <w:t>-A</w:t>
            </w:r>
          </w:p>
          <w:p w14:paraId="17E0FE06" w14:textId="129B9719" w:rsidR="00F90FAE" w:rsidRPr="003B7470" w:rsidRDefault="00F90FAE" w:rsidP="003B7470">
            <w:pPr>
              <w:jc w:val="center"/>
              <w:rPr>
                <w:rFonts w:eastAsiaTheme="minorEastAsia"/>
                <w:lang w:eastAsia="zh-CN"/>
              </w:rPr>
            </w:pPr>
            <w:r>
              <w:rPr>
                <w:rFonts w:eastAsiaTheme="minorEastAsia"/>
                <w:lang w:eastAsia="zh-CN"/>
              </w:rPr>
              <w:t>1 bit</w:t>
            </w:r>
          </w:p>
        </w:tc>
        <w:tc>
          <w:tcPr>
            <w:tcW w:w="4776" w:type="dxa"/>
            <w:vAlign w:val="center"/>
          </w:tcPr>
          <w:p w14:paraId="2D7DE341" w14:textId="5542E241" w:rsidR="00353BFE" w:rsidRPr="00353BFE" w:rsidRDefault="00F90FAE" w:rsidP="00E17AC3">
            <w:pPr>
              <w:rPr>
                <w:rFonts w:eastAsiaTheme="minorEastAsia"/>
                <w:lang w:eastAsia="zh-CN"/>
              </w:rPr>
            </w:pPr>
            <w:r>
              <w:rPr>
                <w:rFonts w:eastAsiaTheme="minorEastAsia" w:hint="eastAsia"/>
                <w:lang w:eastAsia="zh-CN"/>
              </w:rPr>
              <w:t>1</w:t>
            </w:r>
            <w:r>
              <w:rPr>
                <w:rFonts w:eastAsiaTheme="minorEastAsia"/>
                <w:lang w:eastAsia="zh-CN"/>
              </w:rPr>
              <w:t xml:space="preserve"> bit commonly applied to all the co-scheduled cells</w:t>
            </w:r>
          </w:p>
        </w:tc>
      </w:tr>
      <w:tr w:rsidR="00353BFE" w14:paraId="373B0210" w14:textId="77777777" w:rsidTr="006527E5">
        <w:tc>
          <w:tcPr>
            <w:tcW w:w="3397" w:type="dxa"/>
            <w:vAlign w:val="center"/>
          </w:tcPr>
          <w:p w14:paraId="7FD4DCDE" w14:textId="63D73F2C" w:rsidR="00353BFE" w:rsidRPr="006527E5" w:rsidRDefault="00353BFE" w:rsidP="006B3665">
            <w:pPr>
              <w:rPr>
                <w:highlight w:val="green"/>
                <w:lang w:eastAsia="zh-CN"/>
              </w:rPr>
            </w:pPr>
            <w:r w:rsidRPr="006527E5">
              <w:rPr>
                <w:highlight w:val="green"/>
              </w:rPr>
              <w:t>New data indicator</w:t>
            </w:r>
          </w:p>
        </w:tc>
        <w:tc>
          <w:tcPr>
            <w:tcW w:w="1294" w:type="dxa"/>
            <w:vAlign w:val="center"/>
          </w:tcPr>
          <w:p w14:paraId="6EF9FB9A" w14:textId="77777777" w:rsidR="00353BFE" w:rsidRDefault="00353BFE" w:rsidP="006B3665">
            <w:pPr>
              <w:jc w:val="center"/>
              <w:rPr>
                <w:rFonts w:eastAsiaTheme="minorEastAsia"/>
                <w:lang w:eastAsia="zh-CN"/>
              </w:rPr>
            </w:pPr>
            <w:r>
              <w:rPr>
                <w:rFonts w:eastAsiaTheme="minorEastAsia"/>
                <w:lang w:eastAsia="zh-CN"/>
              </w:rPr>
              <w:t>Type 2</w:t>
            </w:r>
          </w:p>
          <w:p w14:paraId="242A2E01" w14:textId="3BE961B2" w:rsidR="00F90FAE" w:rsidRDefault="00F90FAE" w:rsidP="006B3665">
            <w:pPr>
              <w:jc w:val="center"/>
              <w:rPr>
                <w:rFonts w:eastAsiaTheme="minorEastAsia"/>
                <w:lang w:eastAsia="zh-CN"/>
              </w:rPr>
            </w:pPr>
            <w:r>
              <w:rPr>
                <w:rFonts w:eastAsiaTheme="minorEastAsia"/>
                <w:lang w:eastAsia="zh-CN"/>
              </w:rPr>
              <w:t>Up to 4 bits</w:t>
            </w:r>
          </w:p>
        </w:tc>
        <w:tc>
          <w:tcPr>
            <w:tcW w:w="4776" w:type="dxa"/>
            <w:vAlign w:val="center"/>
          </w:tcPr>
          <w:p w14:paraId="43D06898" w14:textId="77777777" w:rsidR="00F90FAE" w:rsidRDefault="00F90FAE" w:rsidP="00F90FAE">
            <w:pPr>
              <w:rPr>
                <w:rFonts w:eastAsiaTheme="minorEastAsia"/>
                <w:lang w:eastAsia="zh-CN"/>
              </w:rPr>
            </w:pPr>
            <w:r>
              <w:rPr>
                <w:lang w:eastAsia="zh-CN"/>
              </w:rPr>
              <w:t>Field size is 1 x N bits where N is the maximum number of co-scheduled cells by DCI format 1_X</w:t>
            </w:r>
          </w:p>
          <w:p w14:paraId="0133B1DC" w14:textId="2D496144" w:rsidR="00353BFE" w:rsidRPr="00FB3C10" w:rsidRDefault="00F90FAE" w:rsidP="00F90FAE">
            <w:pPr>
              <w:rPr>
                <w:lang w:eastAsia="zh-CN"/>
              </w:rPr>
            </w:pPr>
            <w:r>
              <w:rPr>
                <w:lang w:eastAsia="zh-CN"/>
              </w:rPr>
              <w:t>Indicated bit for each cell is interpreted as legacy formats for the cell independently</w:t>
            </w:r>
          </w:p>
        </w:tc>
      </w:tr>
      <w:tr w:rsidR="00353BFE" w14:paraId="095A8473" w14:textId="77777777" w:rsidTr="006527E5">
        <w:tc>
          <w:tcPr>
            <w:tcW w:w="3397" w:type="dxa"/>
            <w:vAlign w:val="center"/>
          </w:tcPr>
          <w:p w14:paraId="4326C384" w14:textId="22FEAEE5" w:rsidR="00353BFE" w:rsidRPr="006527E5" w:rsidRDefault="00353BFE" w:rsidP="006B3665">
            <w:pPr>
              <w:rPr>
                <w:highlight w:val="green"/>
                <w:lang w:eastAsia="zh-CN"/>
              </w:rPr>
            </w:pPr>
            <w:r w:rsidRPr="006527E5">
              <w:rPr>
                <w:highlight w:val="green"/>
              </w:rPr>
              <w:t>Redundancy version</w:t>
            </w:r>
          </w:p>
        </w:tc>
        <w:tc>
          <w:tcPr>
            <w:tcW w:w="1294" w:type="dxa"/>
            <w:vAlign w:val="center"/>
          </w:tcPr>
          <w:p w14:paraId="31ADFF71" w14:textId="77777777" w:rsidR="00353BFE" w:rsidRDefault="00353BFE" w:rsidP="006B3665">
            <w:pPr>
              <w:jc w:val="center"/>
              <w:rPr>
                <w:rFonts w:eastAsiaTheme="minorEastAsia"/>
                <w:lang w:eastAsia="zh-CN"/>
              </w:rPr>
            </w:pPr>
            <w:r>
              <w:rPr>
                <w:rFonts w:eastAsiaTheme="minorEastAsia"/>
                <w:lang w:eastAsia="zh-CN"/>
              </w:rPr>
              <w:t>Type 2</w:t>
            </w:r>
          </w:p>
          <w:p w14:paraId="41277280" w14:textId="5DB4B506" w:rsidR="007B607A" w:rsidRDefault="007B607A" w:rsidP="006B3665">
            <w:pPr>
              <w:jc w:val="center"/>
              <w:rPr>
                <w:rFonts w:eastAsiaTheme="minorEastAsia"/>
                <w:lang w:eastAsia="zh-CN"/>
              </w:rPr>
            </w:pPr>
            <w:r>
              <w:rPr>
                <w:rFonts w:eastAsiaTheme="minorEastAsia"/>
                <w:lang w:eastAsia="zh-CN"/>
              </w:rPr>
              <w:t>Up to 8 bits</w:t>
            </w:r>
          </w:p>
        </w:tc>
        <w:tc>
          <w:tcPr>
            <w:tcW w:w="4776" w:type="dxa"/>
            <w:vAlign w:val="center"/>
          </w:tcPr>
          <w:p w14:paraId="1D2AF40A" w14:textId="77777777" w:rsidR="007B607A" w:rsidRDefault="007B607A" w:rsidP="007B607A">
            <w:pPr>
              <w:rPr>
                <w:rFonts w:eastAsiaTheme="minorEastAsia"/>
                <w:lang w:eastAsia="zh-CN"/>
              </w:rPr>
            </w:pPr>
            <w:r>
              <w:rPr>
                <w:lang w:eastAsia="zh-CN"/>
              </w:rPr>
              <w:t>Field size is 2 x N bits where N is the maximum number of co-scheduled cells by DCI format 1_X</w:t>
            </w:r>
          </w:p>
          <w:p w14:paraId="13E0E725" w14:textId="77777777" w:rsidR="007B607A" w:rsidRDefault="007B607A" w:rsidP="007B607A">
            <w:pPr>
              <w:rPr>
                <w:rFonts w:eastAsiaTheme="minorEastAsia"/>
                <w:lang w:eastAsia="zh-CN"/>
              </w:rPr>
            </w:pPr>
            <w:r>
              <w:rPr>
                <w:lang w:eastAsia="zh-CN"/>
              </w:rPr>
              <w:t>Indicated bit for each cell is interpreted as legacy formats for the cell independently</w:t>
            </w:r>
          </w:p>
          <w:p w14:paraId="21606049" w14:textId="77777777" w:rsidR="00353BFE" w:rsidRPr="007B607A" w:rsidRDefault="00353BFE" w:rsidP="006B3665">
            <w:pPr>
              <w:rPr>
                <w:lang w:eastAsia="zh-CN"/>
              </w:rPr>
            </w:pPr>
          </w:p>
        </w:tc>
      </w:tr>
      <w:tr w:rsidR="00353BFE" w14:paraId="222A2526" w14:textId="77777777" w:rsidTr="006527E5">
        <w:tc>
          <w:tcPr>
            <w:tcW w:w="3397" w:type="dxa"/>
            <w:vAlign w:val="center"/>
          </w:tcPr>
          <w:p w14:paraId="522E8A02" w14:textId="281D60C9" w:rsidR="00353BFE" w:rsidRPr="009B3430" w:rsidRDefault="00353BFE" w:rsidP="006B3665">
            <w:pPr>
              <w:rPr>
                <w:highlight w:val="yellow"/>
              </w:rPr>
            </w:pPr>
            <w:r w:rsidRPr="006527E5">
              <w:rPr>
                <w:highlight w:val="green"/>
                <w:lang w:eastAsia="zh-CN"/>
              </w:rPr>
              <w:t>Downlink assignment index</w:t>
            </w:r>
          </w:p>
        </w:tc>
        <w:tc>
          <w:tcPr>
            <w:tcW w:w="1294" w:type="dxa"/>
            <w:vAlign w:val="center"/>
          </w:tcPr>
          <w:p w14:paraId="6D8D4253" w14:textId="77777777" w:rsidR="00353BFE" w:rsidRDefault="00353BFE" w:rsidP="006B3665">
            <w:pPr>
              <w:jc w:val="center"/>
              <w:rPr>
                <w:lang w:eastAsia="zh-CN"/>
              </w:rPr>
            </w:pPr>
            <w:r w:rsidRPr="00DE62B2">
              <w:rPr>
                <w:lang w:eastAsia="zh-CN"/>
              </w:rPr>
              <w:t>Type-1</w:t>
            </w:r>
            <w:r w:rsidR="004E3B5D">
              <w:rPr>
                <w:lang w:eastAsia="zh-CN"/>
              </w:rPr>
              <w:t>-A</w:t>
            </w:r>
          </w:p>
          <w:p w14:paraId="5E71512E" w14:textId="36B382B1" w:rsidR="00B23882" w:rsidRDefault="00B23882" w:rsidP="006B3665">
            <w:pPr>
              <w:jc w:val="center"/>
              <w:rPr>
                <w:rFonts w:eastAsiaTheme="minorEastAsia"/>
                <w:lang w:eastAsia="zh-CN"/>
              </w:rPr>
            </w:pPr>
            <w:r>
              <w:rPr>
                <w:lang w:eastAsia="zh-CN"/>
              </w:rPr>
              <w:t>4 bits</w:t>
            </w:r>
          </w:p>
        </w:tc>
        <w:tc>
          <w:tcPr>
            <w:tcW w:w="4776" w:type="dxa"/>
            <w:vAlign w:val="center"/>
          </w:tcPr>
          <w:p w14:paraId="45A27CBD" w14:textId="77777777" w:rsidR="00B23882" w:rsidRDefault="00B23882" w:rsidP="00B23882">
            <w:pPr>
              <w:rPr>
                <w:lang w:eastAsia="zh-CN"/>
              </w:rPr>
            </w:pPr>
            <w:r>
              <w:rPr>
                <w:lang w:eastAsia="zh-CN"/>
              </w:rPr>
              <w:t xml:space="preserve">Field size is 4 bits applicable to all co-scheduled cells, </w:t>
            </w:r>
          </w:p>
          <w:p w14:paraId="3C44457A" w14:textId="0598332F" w:rsidR="00353BFE" w:rsidRPr="00FB3C10" w:rsidRDefault="00B23882" w:rsidP="00B23882">
            <w:pPr>
              <w:rPr>
                <w:lang w:eastAsia="zh-CN"/>
              </w:rPr>
            </w:pPr>
            <w:r w:rsidRPr="00496DAE">
              <w:rPr>
                <w:lang w:eastAsia="zh-CN"/>
              </w:rPr>
              <w:t>where the 2 MSB bits are the counter DAI and the 2 LSB bits are the total DAI</w:t>
            </w:r>
          </w:p>
        </w:tc>
      </w:tr>
      <w:tr w:rsidR="00353BFE" w14:paraId="12012778" w14:textId="77777777" w:rsidTr="006527E5">
        <w:tc>
          <w:tcPr>
            <w:tcW w:w="3397" w:type="dxa"/>
            <w:vAlign w:val="center"/>
          </w:tcPr>
          <w:p w14:paraId="02DEBD03" w14:textId="3FD0B77A" w:rsidR="00353BFE" w:rsidRPr="006527E5" w:rsidRDefault="00353BFE" w:rsidP="006B3665">
            <w:pPr>
              <w:rPr>
                <w:highlight w:val="green"/>
                <w:lang w:eastAsia="zh-CN"/>
              </w:rPr>
            </w:pPr>
            <w:r w:rsidRPr="006527E5">
              <w:rPr>
                <w:highlight w:val="green"/>
                <w:lang w:eastAsia="zh-CN"/>
              </w:rPr>
              <w:t>Second TPC command for scheduled PUSCH</w:t>
            </w:r>
          </w:p>
        </w:tc>
        <w:tc>
          <w:tcPr>
            <w:tcW w:w="1294" w:type="dxa"/>
            <w:vAlign w:val="center"/>
          </w:tcPr>
          <w:p w14:paraId="3605BB30" w14:textId="451BA507" w:rsidR="00353BFE" w:rsidRPr="00DE62B2" w:rsidRDefault="00353BFE" w:rsidP="006B3665">
            <w:pPr>
              <w:jc w:val="center"/>
              <w:rPr>
                <w:lang w:eastAsia="zh-CN"/>
              </w:rPr>
            </w:pPr>
            <w:r>
              <w:rPr>
                <w:lang w:eastAsia="zh-CN"/>
              </w:rPr>
              <w:t>Omitted</w:t>
            </w:r>
          </w:p>
        </w:tc>
        <w:tc>
          <w:tcPr>
            <w:tcW w:w="4776" w:type="dxa"/>
            <w:vAlign w:val="center"/>
          </w:tcPr>
          <w:p w14:paraId="14EAE288" w14:textId="1FD423A2" w:rsidR="00353BFE" w:rsidRPr="00FB3C10" w:rsidRDefault="00353BFE" w:rsidP="006B3665">
            <w:pPr>
              <w:rPr>
                <w:lang w:eastAsia="zh-CN"/>
              </w:rPr>
            </w:pPr>
          </w:p>
        </w:tc>
      </w:tr>
      <w:tr w:rsidR="00353BFE" w14:paraId="0F51BBA0" w14:textId="77777777" w:rsidTr="006527E5">
        <w:tc>
          <w:tcPr>
            <w:tcW w:w="3397" w:type="dxa"/>
            <w:vAlign w:val="center"/>
          </w:tcPr>
          <w:p w14:paraId="19CB6329" w14:textId="59BB9C4E" w:rsidR="00353BFE" w:rsidRPr="006527E5" w:rsidRDefault="00353BFE" w:rsidP="006B3665">
            <w:pPr>
              <w:rPr>
                <w:highlight w:val="green"/>
                <w:lang w:eastAsia="zh-CN"/>
              </w:rPr>
            </w:pPr>
            <w:r w:rsidRPr="006527E5">
              <w:rPr>
                <w:highlight w:val="green"/>
                <w:lang w:eastAsia="zh-CN"/>
              </w:rPr>
              <w:t>Second Precoding information</w:t>
            </w:r>
          </w:p>
        </w:tc>
        <w:tc>
          <w:tcPr>
            <w:tcW w:w="1294" w:type="dxa"/>
            <w:vAlign w:val="center"/>
          </w:tcPr>
          <w:p w14:paraId="2AA7D61E" w14:textId="1579F592" w:rsidR="00353BFE" w:rsidRPr="006B3665" w:rsidRDefault="00353BFE" w:rsidP="006B3665">
            <w:pPr>
              <w:jc w:val="center"/>
              <w:rPr>
                <w:rFonts w:eastAsiaTheme="minorEastAsia"/>
                <w:lang w:eastAsia="zh-CN"/>
              </w:rPr>
            </w:pPr>
            <w:r>
              <w:rPr>
                <w:rFonts w:eastAsiaTheme="minorEastAsia"/>
                <w:lang w:eastAsia="zh-CN"/>
              </w:rPr>
              <w:t>Omitted</w:t>
            </w:r>
          </w:p>
        </w:tc>
        <w:tc>
          <w:tcPr>
            <w:tcW w:w="4776" w:type="dxa"/>
            <w:vAlign w:val="center"/>
          </w:tcPr>
          <w:p w14:paraId="03CDF58C" w14:textId="77777777" w:rsidR="00353BFE" w:rsidRPr="00FB3C10" w:rsidRDefault="00353BFE" w:rsidP="006B3665">
            <w:pPr>
              <w:rPr>
                <w:lang w:eastAsia="zh-CN"/>
              </w:rPr>
            </w:pPr>
          </w:p>
        </w:tc>
      </w:tr>
      <w:tr w:rsidR="00353BFE" w14:paraId="6313294A" w14:textId="77777777" w:rsidTr="006527E5">
        <w:tc>
          <w:tcPr>
            <w:tcW w:w="3397" w:type="dxa"/>
            <w:vAlign w:val="center"/>
          </w:tcPr>
          <w:p w14:paraId="1955B910" w14:textId="3B647A26" w:rsidR="00353BFE" w:rsidRPr="006527E5" w:rsidRDefault="00353BFE" w:rsidP="006B3665">
            <w:pPr>
              <w:rPr>
                <w:rFonts w:eastAsiaTheme="minorEastAsia"/>
                <w:highlight w:val="green"/>
                <w:lang w:eastAsia="zh-CN"/>
              </w:rPr>
            </w:pPr>
            <w:r w:rsidRPr="006527E5">
              <w:rPr>
                <w:rFonts w:eastAsiaTheme="minorEastAsia" w:hint="eastAsia"/>
                <w:highlight w:val="green"/>
                <w:lang w:eastAsia="zh-CN"/>
              </w:rPr>
              <w:t>C</w:t>
            </w:r>
            <w:r w:rsidRPr="006527E5">
              <w:rPr>
                <w:rFonts w:eastAsiaTheme="minorEastAsia"/>
                <w:highlight w:val="green"/>
                <w:lang w:eastAsia="zh-CN"/>
              </w:rPr>
              <w:t>SI request</w:t>
            </w:r>
          </w:p>
        </w:tc>
        <w:tc>
          <w:tcPr>
            <w:tcW w:w="1294" w:type="dxa"/>
            <w:vAlign w:val="center"/>
          </w:tcPr>
          <w:p w14:paraId="08A95230" w14:textId="21DB033D" w:rsidR="00353BFE" w:rsidRDefault="00353BFE" w:rsidP="006B3665">
            <w:pPr>
              <w:jc w:val="center"/>
              <w:rPr>
                <w:rFonts w:eastAsiaTheme="minorEastAsia"/>
                <w:lang w:eastAsia="zh-CN"/>
              </w:rPr>
            </w:pPr>
            <w:r>
              <w:rPr>
                <w:rFonts w:eastAsiaTheme="minorEastAsia"/>
                <w:lang w:eastAsia="zh-CN"/>
              </w:rPr>
              <w:t>Type 1</w:t>
            </w:r>
          </w:p>
        </w:tc>
        <w:tc>
          <w:tcPr>
            <w:tcW w:w="4776" w:type="dxa"/>
            <w:vAlign w:val="center"/>
          </w:tcPr>
          <w:p w14:paraId="1286638E" w14:textId="38F6C072" w:rsidR="00F42630" w:rsidRDefault="00F42630" w:rsidP="006B3665">
            <w:pPr>
              <w:rPr>
                <w:rFonts w:eastAsiaTheme="minorEastAsia"/>
                <w:lang w:eastAsia="zh-CN"/>
              </w:rPr>
            </w:pPr>
            <w:r w:rsidRPr="00F42630">
              <w:rPr>
                <w:rFonts w:eastAsiaTheme="minorEastAsia"/>
                <w:lang w:eastAsia="zh-CN"/>
              </w:rPr>
              <w:t>Suggest to be type 1A</w:t>
            </w:r>
            <w:r w:rsidR="00925469">
              <w:rPr>
                <w:rFonts w:eastAsiaTheme="minorEastAsia"/>
                <w:lang w:eastAsia="zh-CN"/>
              </w:rPr>
              <w:t xml:space="preserve"> </w:t>
            </w:r>
          </w:p>
          <w:p w14:paraId="7BC84B75" w14:textId="42311808" w:rsidR="00F42630" w:rsidRDefault="00F42630" w:rsidP="00F42630">
            <w:pPr>
              <w:rPr>
                <w:rFonts w:eastAsiaTheme="minorEastAsia"/>
                <w:lang w:eastAsia="zh-CN"/>
              </w:rPr>
            </w:pPr>
            <w:r>
              <w:rPr>
                <w:rFonts w:eastAsiaTheme="minorEastAsia"/>
                <w:lang w:eastAsia="zh-CN"/>
              </w:rPr>
              <w:t xml:space="preserve">Field size is </w:t>
            </w:r>
            <w:r w:rsidRPr="00F42630">
              <w:rPr>
                <w:rFonts w:eastAsiaTheme="minorEastAsia"/>
                <w:lang w:eastAsia="zh-CN"/>
              </w:rPr>
              <w:t>0, 1, 2, 3, 4, 5, or 6 bits</w:t>
            </w:r>
            <w:r w:rsidR="00925469">
              <w:t xml:space="preserve"> </w:t>
            </w:r>
            <w:r w:rsidR="00925469" w:rsidRPr="00925469">
              <w:rPr>
                <w:rFonts w:eastAsiaTheme="minorEastAsia"/>
                <w:lang w:eastAsia="zh-CN"/>
              </w:rPr>
              <w:t>based on maximum size of this field in legacy formats across cells in the set</w:t>
            </w:r>
            <w:r w:rsidR="005A2BE1">
              <w:rPr>
                <w:rFonts w:eastAsiaTheme="minorEastAsia"/>
                <w:lang w:eastAsia="zh-CN"/>
              </w:rPr>
              <w:t xml:space="preserve"> configured for the DCI format 0</w:t>
            </w:r>
            <w:r w:rsidR="00925469" w:rsidRPr="00925469">
              <w:rPr>
                <w:rFonts w:eastAsiaTheme="minorEastAsia"/>
                <w:lang w:eastAsia="zh-CN"/>
              </w:rPr>
              <w:t>_X.</w:t>
            </w:r>
            <w:r w:rsidRPr="00F42630">
              <w:rPr>
                <w:rFonts w:eastAsiaTheme="minorEastAsia"/>
                <w:lang w:eastAsia="zh-CN"/>
              </w:rPr>
              <w:t xml:space="preserve"> </w:t>
            </w:r>
          </w:p>
          <w:p w14:paraId="0C46F586" w14:textId="1E0C644B" w:rsidR="00632C6B" w:rsidRPr="00632C6B" w:rsidRDefault="00632C6B" w:rsidP="00632C6B">
            <w:pPr>
              <w:rPr>
                <w:rFonts w:eastAsiaTheme="minorEastAsia"/>
                <w:lang w:eastAsia="zh-CN"/>
              </w:rPr>
            </w:pPr>
            <w:r w:rsidRPr="00632C6B">
              <w:rPr>
                <w:rFonts w:eastAsiaTheme="minorEastAsia"/>
                <w:lang w:eastAsia="zh-CN"/>
              </w:rPr>
              <w:t>Indication is applied to cell(s) having this field in legacy formats</w:t>
            </w:r>
          </w:p>
          <w:p w14:paraId="62C2B7D4" w14:textId="1945CC3B" w:rsidR="00F42630" w:rsidRPr="006527E5" w:rsidRDefault="00632C6B" w:rsidP="00632C6B">
            <w:pPr>
              <w:rPr>
                <w:rFonts w:eastAsiaTheme="minorEastAsia"/>
                <w:highlight w:val="yellow"/>
                <w:lang w:eastAsia="zh-CN"/>
              </w:rPr>
            </w:pPr>
            <w:r w:rsidRPr="00632C6B">
              <w:rPr>
                <w:rFonts w:eastAsiaTheme="minorEastAsia"/>
                <w:lang w:eastAsia="zh-CN"/>
              </w:rPr>
              <w:t>Indicated bit is interpreted independently for each cell for the corresponding cell</w:t>
            </w:r>
          </w:p>
        </w:tc>
      </w:tr>
      <w:tr w:rsidR="006527E5" w14:paraId="6B974DAA" w14:textId="77777777" w:rsidTr="006527E5">
        <w:tc>
          <w:tcPr>
            <w:tcW w:w="3397" w:type="dxa"/>
            <w:vAlign w:val="center"/>
          </w:tcPr>
          <w:p w14:paraId="17929A72" w14:textId="3BBF59A4" w:rsidR="006527E5" w:rsidRPr="006527E5" w:rsidRDefault="006527E5" w:rsidP="006527E5">
            <w:pPr>
              <w:rPr>
                <w:rFonts w:eastAsiaTheme="minorEastAsia"/>
                <w:highlight w:val="green"/>
                <w:lang w:eastAsia="zh-CN"/>
              </w:rPr>
            </w:pPr>
            <w:r w:rsidRPr="006527E5">
              <w:rPr>
                <w:highlight w:val="green"/>
                <w:lang w:eastAsia="zh-CN"/>
              </w:rPr>
              <w:t>Beta_offset indicator</w:t>
            </w:r>
          </w:p>
        </w:tc>
        <w:tc>
          <w:tcPr>
            <w:tcW w:w="1294" w:type="dxa"/>
            <w:vAlign w:val="center"/>
          </w:tcPr>
          <w:p w14:paraId="6E3BBC76" w14:textId="36DEBCCC" w:rsidR="006527E5" w:rsidRDefault="006527E5" w:rsidP="006527E5">
            <w:pPr>
              <w:jc w:val="center"/>
              <w:rPr>
                <w:rFonts w:eastAsiaTheme="minorEastAsia"/>
                <w:lang w:eastAsia="zh-CN"/>
              </w:rPr>
            </w:pPr>
            <w:r>
              <w:rPr>
                <w:rFonts w:hint="eastAsia"/>
                <w:lang w:eastAsia="zh-CN"/>
              </w:rPr>
              <w:t>Type</w:t>
            </w:r>
            <w:r>
              <w:rPr>
                <w:lang w:eastAsia="zh-CN"/>
              </w:rPr>
              <w:t>-1</w:t>
            </w:r>
          </w:p>
        </w:tc>
        <w:tc>
          <w:tcPr>
            <w:tcW w:w="4776" w:type="dxa"/>
            <w:vAlign w:val="center"/>
          </w:tcPr>
          <w:p w14:paraId="0CAC0F55" w14:textId="77777777" w:rsidR="00497EED" w:rsidRDefault="00497EED" w:rsidP="00497EED">
            <w:pPr>
              <w:rPr>
                <w:lang w:eastAsia="zh-CN"/>
              </w:rPr>
            </w:pPr>
            <w:r>
              <w:rPr>
                <w:lang w:eastAsia="zh-CN"/>
              </w:rPr>
              <w:t>Suggest to be type 1A and the indicated information is applicable to all the co-scheduled cells.</w:t>
            </w:r>
          </w:p>
          <w:p w14:paraId="17B5FC2D" w14:textId="77777777" w:rsidR="002B3510" w:rsidRDefault="00497EED" w:rsidP="00497EED">
            <w:pPr>
              <w:rPr>
                <w:lang w:eastAsia="zh-CN"/>
              </w:rPr>
            </w:pPr>
            <w:r>
              <w:rPr>
                <w:lang w:eastAsia="zh-CN"/>
              </w:rPr>
              <w:lastRenderedPageBreak/>
              <w:t>Field size is 0, or 2 bits based on maximum size of this field in legacy formats across cells in the set configured for the DCI format 0_X.</w:t>
            </w:r>
          </w:p>
          <w:p w14:paraId="1ECAC7B8" w14:textId="33C60746" w:rsidR="00632C6B" w:rsidRDefault="00632C6B" w:rsidP="00632C6B">
            <w:pPr>
              <w:rPr>
                <w:lang w:eastAsia="zh-CN"/>
              </w:rPr>
            </w:pPr>
            <w:r>
              <w:rPr>
                <w:lang w:eastAsia="zh-CN"/>
              </w:rPr>
              <w:t>Indication is applied to cell(s) hav</w:t>
            </w:r>
            <w:r w:rsidR="00440596">
              <w:rPr>
                <w:lang w:eastAsia="zh-CN"/>
              </w:rPr>
              <w:t xml:space="preserve">ing </w:t>
            </w:r>
            <w:r>
              <w:rPr>
                <w:lang w:eastAsia="zh-CN"/>
              </w:rPr>
              <w:t>this field in legacy formats</w:t>
            </w:r>
          </w:p>
          <w:p w14:paraId="04B9EBCA" w14:textId="645CAC97" w:rsidR="00632C6B" w:rsidRPr="006527E5" w:rsidRDefault="00632C6B" w:rsidP="00632C6B">
            <w:pPr>
              <w:rPr>
                <w:highlight w:val="yellow"/>
                <w:lang w:eastAsia="zh-CN"/>
              </w:rPr>
            </w:pPr>
            <w:r>
              <w:rPr>
                <w:lang w:eastAsia="zh-CN"/>
              </w:rPr>
              <w:t>Indicated bit is interpreted independently for each cell for the corresponding cell</w:t>
            </w:r>
          </w:p>
        </w:tc>
      </w:tr>
      <w:tr w:rsidR="006527E5" w14:paraId="14CB18E1" w14:textId="77777777" w:rsidTr="006527E5">
        <w:tc>
          <w:tcPr>
            <w:tcW w:w="3397" w:type="dxa"/>
            <w:vAlign w:val="center"/>
          </w:tcPr>
          <w:p w14:paraId="59077A53" w14:textId="19FDBE3F" w:rsidR="006527E5" w:rsidRPr="006527E5" w:rsidRDefault="006527E5" w:rsidP="006527E5">
            <w:pPr>
              <w:rPr>
                <w:rFonts w:eastAsiaTheme="minorEastAsia"/>
                <w:highlight w:val="green"/>
                <w:lang w:eastAsia="zh-CN"/>
              </w:rPr>
            </w:pPr>
            <w:r w:rsidRPr="006527E5">
              <w:rPr>
                <w:highlight w:val="green"/>
                <w:lang w:eastAsia="zh-CN"/>
              </w:rPr>
              <w:lastRenderedPageBreak/>
              <w:t>UL-SCH Indicator</w:t>
            </w:r>
          </w:p>
        </w:tc>
        <w:tc>
          <w:tcPr>
            <w:tcW w:w="1294" w:type="dxa"/>
            <w:vAlign w:val="center"/>
          </w:tcPr>
          <w:p w14:paraId="0EECAF7A" w14:textId="36782C16" w:rsidR="006527E5" w:rsidRDefault="006527E5" w:rsidP="006527E5">
            <w:pPr>
              <w:jc w:val="center"/>
              <w:rPr>
                <w:rFonts w:eastAsiaTheme="minorEastAsia"/>
                <w:lang w:eastAsia="zh-CN"/>
              </w:rPr>
            </w:pPr>
            <w:r>
              <w:rPr>
                <w:rFonts w:hint="eastAsia"/>
                <w:lang w:eastAsia="zh-CN"/>
              </w:rPr>
              <w:t>Type</w:t>
            </w:r>
            <w:r>
              <w:rPr>
                <w:lang w:eastAsia="zh-CN"/>
              </w:rPr>
              <w:t>-1</w:t>
            </w:r>
          </w:p>
        </w:tc>
        <w:tc>
          <w:tcPr>
            <w:tcW w:w="4776" w:type="dxa"/>
            <w:vAlign w:val="center"/>
          </w:tcPr>
          <w:p w14:paraId="6136BE70" w14:textId="77777777" w:rsidR="002B3510" w:rsidRPr="001B3A5E" w:rsidRDefault="002B3510" w:rsidP="002B3510">
            <w:pPr>
              <w:rPr>
                <w:rFonts w:eastAsiaTheme="minorEastAsia"/>
                <w:lang w:eastAsia="zh-CN"/>
              </w:rPr>
            </w:pPr>
            <w:r w:rsidRPr="001B3A5E">
              <w:rPr>
                <w:rFonts w:eastAsiaTheme="minorEastAsia"/>
                <w:lang w:eastAsia="zh-CN"/>
              </w:rPr>
              <w:t>Suggested to be type 1A</w:t>
            </w:r>
          </w:p>
          <w:p w14:paraId="0C34B126" w14:textId="30E1CD1D" w:rsidR="002B3510" w:rsidRPr="001B3A5E" w:rsidRDefault="002B3510" w:rsidP="002B3510">
            <w:pPr>
              <w:rPr>
                <w:rFonts w:eastAsiaTheme="minorEastAsia"/>
                <w:lang w:eastAsia="zh-CN"/>
              </w:rPr>
            </w:pPr>
            <w:r w:rsidRPr="001B3A5E">
              <w:rPr>
                <w:rFonts w:eastAsiaTheme="minorEastAsia"/>
                <w:lang w:eastAsia="zh-CN"/>
              </w:rPr>
              <w:t>Field size is 0 or 1 bit based on the maximum size of this field in legacy formats across cells in the set</w:t>
            </w:r>
            <w:r w:rsidR="002A2E62">
              <w:rPr>
                <w:rFonts w:eastAsiaTheme="minorEastAsia"/>
                <w:lang w:eastAsia="zh-CN"/>
              </w:rPr>
              <w:t xml:space="preserve"> configured for the DCI format 0</w:t>
            </w:r>
            <w:r w:rsidRPr="001B3A5E">
              <w:rPr>
                <w:rFonts w:eastAsiaTheme="minorEastAsia"/>
                <w:lang w:eastAsia="zh-CN"/>
              </w:rPr>
              <w:t>_X</w:t>
            </w:r>
          </w:p>
          <w:p w14:paraId="5C7CA5D7" w14:textId="35F11DEE" w:rsidR="002B3510" w:rsidRPr="001B3A5E" w:rsidRDefault="002B3510" w:rsidP="002B3510">
            <w:pPr>
              <w:rPr>
                <w:rFonts w:eastAsiaTheme="minorEastAsia"/>
                <w:lang w:eastAsia="zh-CN"/>
              </w:rPr>
            </w:pPr>
            <w:r w:rsidRPr="001B3A5E">
              <w:rPr>
                <w:rFonts w:eastAsiaTheme="minorEastAsia"/>
                <w:lang w:eastAsia="zh-CN"/>
              </w:rPr>
              <w:t xml:space="preserve">Indication is applied to cell(s) having 1 </w:t>
            </w:r>
            <w:r w:rsidR="00E77AF6">
              <w:rPr>
                <w:rFonts w:eastAsiaTheme="minorEastAsia"/>
                <w:lang w:eastAsia="zh-CN"/>
              </w:rPr>
              <w:t xml:space="preserve">bit </w:t>
            </w:r>
            <w:r w:rsidRPr="001B3A5E">
              <w:rPr>
                <w:rFonts w:eastAsiaTheme="minorEastAsia"/>
                <w:lang w:eastAsia="zh-CN"/>
              </w:rPr>
              <w:t>for this field in legacy formats</w:t>
            </w:r>
          </w:p>
          <w:p w14:paraId="29148F53" w14:textId="34F31B4C" w:rsidR="002B3510" w:rsidRPr="006527E5" w:rsidRDefault="002B3510" w:rsidP="002B3510">
            <w:pPr>
              <w:rPr>
                <w:highlight w:val="yellow"/>
                <w:lang w:eastAsia="zh-CN"/>
              </w:rPr>
            </w:pPr>
            <w:r w:rsidRPr="001B3A5E">
              <w:rPr>
                <w:rFonts w:eastAsiaTheme="minorEastAsia"/>
                <w:lang w:eastAsia="zh-CN"/>
              </w:rPr>
              <w:t>Indicated bit is interpreted independently for each cell for the corresponding cell</w:t>
            </w:r>
          </w:p>
        </w:tc>
      </w:tr>
      <w:tr w:rsidR="006527E5" w14:paraId="4AE3E4D4" w14:textId="77777777" w:rsidTr="006527E5">
        <w:tc>
          <w:tcPr>
            <w:tcW w:w="3397" w:type="dxa"/>
            <w:vAlign w:val="center"/>
          </w:tcPr>
          <w:p w14:paraId="73CA74E1" w14:textId="31235F15" w:rsidR="006527E5" w:rsidRPr="006527E5" w:rsidRDefault="006527E5" w:rsidP="006527E5">
            <w:pPr>
              <w:rPr>
                <w:highlight w:val="green"/>
                <w:lang w:eastAsia="zh-CN"/>
              </w:rPr>
            </w:pPr>
            <w:r w:rsidRPr="006527E5">
              <w:rPr>
                <w:highlight w:val="green"/>
                <w:lang w:eastAsia="zh-CN"/>
              </w:rPr>
              <w:t>Priority indicator</w:t>
            </w:r>
          </w:p>
        </w:tc>
        <w:tc>
          <w:tcPr>
            <w:tcW w:w="1294" w:type="dxa"/>
            <w:vAlign w:val="center"/>
          </w:tcPr>
          <w:p w14:paraId="38F2BE92" w14:textId="3503840B" w:rsidR="006527E5" w:rsidRDefault="006527E5" w:rsidP="006527E5">
            <w:pPr>
              <w:jc w:val="center"/>
              <w:rPr>
                <w:lang w:eastAsia="zh-CN"/>
              </w:rPr>
            </w:pPr>
            <w:r>
              <w:rPr>
                <w:rFonts w:hint="eastAsia"/>
                <w:lang w:eastAsia="zh-CN"/>
              </w:rPr>
              <w:t>T</w:t>
            </w:r>
            <w:r>
              <w:rPr>
                <w:lang w:eastAsia="zh-CN"/>
              </w:rPr>
              <w:t>ype-1</w:t>
            </w:r>
          </w:p>
        </w:tc>
        <w:tc>
          <w:tcPr>
            <w:tcW w:w="4776" w:type="dxa"/>
            <w:vAlign w:val="center"/>
          </w:tcPr>
          <w:p w14:paraId="028A69AD" w14:textId="77777777" w:rsidR="00F42630" w:rsidRPr="001B3A5E" w:rsidRDefault="00F42630" w:rsidP="00F42630">
            <w:pPr>
              <w:rPr>
                <w:rFonts w:eastAsiaTheme="minorEastAsia"/>
                <w:lang w:eastAsia="zh-CN"/>
              </w:rPr>
            </w:pPr>
            <w:r w:rsidRPr="001B3A5E">
              <w:rPr>
                <w:rFonts w:eastAsiaTheme="minorEastAsia"/>
                <w:lang w:eastAsia="zh-CN"/>
              </w:rPr>
              <w:t>Suggested to be type 1A</w:t>
            </w:r>
          </w:p>
          <w:p w14:paraId="1304B8F7" w14:textId="77777777" w:rsidR="00F42630" w:rsidRPr="001B3A5E" w:rsidRDefault="00F42630" w:rsidP="00F42630">
            <w:pPr>
              <w:rPr>
                <w:rFonts w:eastAsiaTheme="minorEastAsia"/>
                <w:lang w:eastAsia="zh-CN"/>
              </w:rPr>
            </w:pPr>
            <w:r w:rsidRPr="001B3A5E">
              <w:rPr>
                <w:rFonts w:eastAsiaTheme="minorEastAsia"/>
                <w:lang w:eastAsia="zh-CN"/>
              </w:rPr>
              <w:t>Field size is 0 or 1 bit based on the maximum size of this field in legacy formats across cells in the set configured for the DCI format 1_X</w:t>
            </w:r>
          </w:p>
          <w:p w14:paraId="3738882B" w14:textId="35E53FEB" w:rsidR="00F42630" w:rsidRPr="001B3A5E" w:rsidRDefault="00F42630" w:rsidP="00F42630">
            <w:pPr>
              <w:rPr>
                <w:rFonts w:eastAsiaTheme="minorEastAsia"/>
                <w:lang w:eastAsia="zh-CN"/>
              </w:rPr>
            </w:pPr>
            <w:r w:rsidRPr="001B3A5E">
              <w:rPr>
                <w:rFonts w:eastAsiaTheme="minorEastAsia"/>
                <w:lang w:eastAsia="zh-CN"/>
              </w:rPr>
              <w:t>Indication is applied to cell(s) having 1</w:t>
            </w:r>
            <w:r w:rsidR="002721D7">
              <w:rPr>
                <w:rFonts w:eastAsiaTheme="minorEastAsia"/>
                <w:lang w:eastAsia="zh-CN"/>
              </w:rPr>
              <w:t xml:space="preserve"> bit</w:t>
            </w:r>
            <w:r w:rsidRPr="001B3A5E">
              <w:rPr>
                <w:rFonts w:eastAsiaTheme="minorEastAsia"/>
                <w:lang w:eastAsia="zh-CN"/>
              </w:rPr>
              <w:t xml:space="preserve"> for this field in legacy formats</w:t>
            </w:r>
          </w:p>
          <w:p w14:paraId="5385B0FE" w14:textId="0ECC9917" w:rsidR="00F42630" w:rsidRPr="006527E5" w:rsidRDefault="00F42630" w:rsidP="00F42630">
            <w:pPr>
              <w:rPr>
                <w:highlight w:val="yellow"/>
                <w:lang w:eastAsia="zh-CN"/>
              </w:rPr>
            </w:pPr>
            <w:r w:rsidRPr="001B3A5E">
              <w:rPr>
                <w:rFonts w:eastAsiaTheme="minorEastAsia"/>
                <w:lang w:eastAsia="zh-CN"/>
              </w:rPr>
              <w:t>Indicated bit is interpreted independently for each cell for the corresponding cell</w:t>
            </w:r>
          </w:p>
        </w:tc>
      </w:tr>
      <w:tr w:rsidR="006527E5" w14:paraId="1FD652F9" w14:textId="77777777" w:rsidTr="006527E5">
        <w:tc>
          <w:tcPr>
            <w:tcW w:w="3397" w:type="dxa"/>
            <w:vAlign w:val="center"/>
          </w:tcPr>
          <w:p w14:paraId="184A08A1" w14:textId="74785343" w:rsidR="006527E5" w:rsidRPr="009B3430" w:rsidRDefault="006527E5" w:rsidP="006527E5">
            <w:pPr>
              <w:rPr>
                <w:highlight w:val="yellow"/>
                <w:lang w:eastAsia="zh-CN"/>
              </w:rPr>
            </w:pPr>
            <w:r w:rsidRPr="006527E5">
              <w:rPr>
                <w:highlight w:val="green"/>
              </w:rPr>
              <w:t>Sidelink assignment index</w:t>
            </w:r>
          </w:p>
        </w:tc>
        <w:tc>
          <w:tcPr>
            <w:tcW w:w="1294" w:type="dxa"/>
            <w:vAlign w:val="center"/>
          </w:tcPr>
          <w:p w14:paraId="6B39D8BC" w14:textId="471F25DA" w:rsidR="006527E5" w:rsidRDefault="006527E5" w:rsidP="006527E5">
            <w:pPr>
              <w:jc w:val="center"/>
              <w:rPr>
                <w:lang w:eastAsia="zh-CN"/>
              </w:rPr>
            </w:pPr>
            <w:r>
              <w:rPr>
                <w:rFonts w:eastAsiaTheme="minorEastAsia"/>
                <w:lang w:eastAsia="zh-CN"/>
              </w:rPr>
              <w:t>Omitted</w:t>
            </w:r>
          </w:p>
        </w:tc>
        <w:tc>
          <w:tcPr>
            <w:tcW w:w="4776" w:type="dxa"/>
            <w:vAlign w:val="center"/>
          </w:tcPr>
          <w:p w14:paraId="253C92BE" w14:textId="77777777" w:rsidR="006527E5" w:rsidRPr="00FB3C10" w:rsidRDefault="006527E5" w:rsidP="006527E5">
            <w:pPr>
              <w:rPr>
                <w:lang w:eastAsia="zh-CN"/>
              </w:rPr>
            </w:pPr>
          </w:p>
        </w:tc>
      </w:tr>
      <w:tr w:rsidR="006527E5" w14:paraId="1CB3B611" w14:textId="77777777" w:rsidTr="006527E5">
        <w:tc>
          <w:tcPr>
            <w:tcW w:w="3397" w:type="dxa"/>
            <w:vAlign w:val="center"/>
          </w:tcPr>
          <w:p w14:paraId="306DCF9F" w14:textId="6AD6E1D9" w:rsidR="006527E5" w:rsidRPr="00ED4AF8" w:rsidRDefault="006527E5" w:rsidP="006527E5">
            <w:pPr>
              <w:rPr>
                <w:lang w:eastAsia="zh-CN"/>
              </w:rPr>
            </w:pPr>
            <w:r w:rsidRPr="00ED4AF8">
              <w:t>Carrier indicator</w:t>
            </w:r>
          </w:p>
        </w:tc>
        <w:tc>
          <w:tcPr>
            <w:tcW w:w="1294" w:type="dxa"/>
            <w:vAlign w:val="center"/>
          </w:tcPr>
          <w:p w14:paraId="7FC2D98E" w14:textId="1388E4BD" w:rsidR="006527E5" w:rsidRPr="003B7470" w:rsidRDefault="00AC76EA" w:rsidP="006527E5">
            <w:pPr>
              <w:jc w:val="center"/>
              <w:rPr>
                <w:rFonts w:eastAsiaTheme="minorEastAsia"/>
                <w:lang w:eastAsia="zh-CN"/>
              </w:rPr>
            </w:pPr>
            <w:r>
              <w:rPr>
                <w:rFonts w:eastAsiaTheme="minorEastAsia"/>
                <w:lang w:eastAsia="zh-CN"/>
              </w:rPr>
              <w:t>Can be omitted or used as the indicator of the co-scheduled cells</w:t>
            </w:r>
          </w:p>
        </w:tc>
        <w:tc>
          <w:tcPr>
            <w:tcW w:w="4776" w:type="dxa"/>
            <w:vAlign w:val="center"/>
          </w:tcPr>
          <w:p w14:paraId="4F0940E2" w14:textId="77777777" w:rsidR="002037A1" w:rsidRPr="002037A1" w:rsidRDefault="002037A1" w:rsidP="002037A1">
            <w:pPr>
              <w:rPr>
                <w:rFonts w:eastAsiaTheme="minorEastAsia"/>
                <w:lang w:eastAsia="zh-CN"/>
              </w:rPr>
            </w:pPr>
            <w:r w:rsidRPr="002037A1">
              <w:rPr>
                <w:rFonts w:eastAsiaTheme="minorEastAsia"/>
                <w:lang w:eastAsia="zh-CN"/>
              </w:rPr>
              <w:t>If this filed is used to indicate the co-scheduled cells. This could be a type 1A field.</w:t>
            </w:r>
          </w:p>
          <w:p w14:paraId="712111C5" w14:textId="310AEBA7" w:rsidR="006527E5" w:rsidRPr="00FB3C10" w:rsidRDefault="002037A1" w:rsidP="002037A1">
            <w:pPr>
              <w:rPr>
                <w:lang w:eastAsia="zh-CN"/>
              </w:rPr>
            </w:pPr>
            <w:r w:rsidRPr="002037A1">
              <w:rPr>
                <w:rFonts w:eastAsiaTheme="minorEastAsia"/>
                <w:lang w:eastAsia="zh-CN"/>
              </w:rPr>
              <w:t>Field size is 0 or 3 bits applicable to all the configured cells in the set.</w:t>
            </w:r>
          </w:p>
        </w:tc>
      </w:tr>
      <w:tr w:rsidR="006527E5" w14:paraId="69F13546" w14:textId="77777777" w:rsidTr="006527E5">
        <w:tc>
          <w:tcPr>
            <w:tcW w:w="3397" w:type="dxa"/>
            <w:vAlign w:val="center"/>
          </w:tcPr>
          <w:p w14:paraId="530A2FEA" w14:textId="77777777" w:rsidR="006527E5" w:rsidRPr="00E8420C" w:rsidRDefault="006527E5" w:rsidP="006527E5">
            <w:pPr>
              <w:rPr>
                <w:highlight w:val="green"/>
                <w:lang w:eastAsia="zh-CN"/>
              </w:rPr>
            </w:pPr>
            <w:r w:rsidRPr="00E8420C">
              <w:rPr>
                <w:highlight w:val="green"/>
                <w:lang w:eastAsia="zh-CN"/>
              </w:rPr>
              <w:t>Bandwidth part indicator</w:t>
            </w:r>
          </w:p>
        </w:tc>
        <w:tc>
          <w:tcPr>
            <w:tcW w:w="1294" w:type="dxa"/>
            <w:vAlign w:val="center"/>
          </w:tcPr>
          <w:p w14:paraId="48DD0CE8" w14:textId="678D44C5" w:rsidR="006527E5" w:rsidRPr="00FB3C10" w:rsidRDefault="006527E5" w:rsidP="006527E5">
            <w:pPr>
              <w:jc w:val="center"/>
              <w:rPr>
                <w:lang w:eastAsia="zh-CN"/>
              </w:rPr>
            </w:pPr>
            <w:r>
              <w:rPr>
                <w:lang w:eastAsia="zh-CN"/>
              </w:rPr>
              <w:t>Type-1A</w:t>
            </w:r>
          </w:p>
        </w:tc>
        <w:tc>
          <w:tcPr>
            <w:tcW w:w="4776" w:type="dxa"/>
            <w:vAlign w:val="center"/>
          </w:tcPr>
          <w:p w14:paraId="7646C56B" w14:textId="77777777" w:rsidR="006527E5" w:rsidRDefault="006527E5" w:rsidP="006527E5">
            <w:pPr>
              <w:rPr>
                <w:lang w:eastAsia="zh-CN"/>
              </w:rPr>
            </w:pPr>
            <w:r>
              <w:rPr>
                <w:lang w:eastAsia="zh-CN"/>
              </w:rPr>
              <w:t>Field size is 0, 1 or 2 bits based on maximum size of this field in legacy formats across cells in the set configured for the DCI format 1_X</w:t>
            </w:r>
          </w:p>
          <w:p w14:paraId="1410A40B" w14:textId="77777777" w:rsidR="006527E5" w:rsidRDefault="006527E5" w:rsidP="006527E5">
            <w:pPr>
              <w:rPr>
                <w:lang w:eastAsia="zh-CN"/>
              </w:rPr>
            </w:pPr>
            <w:r>
              <w:rPr>
                <w:lang w:eastAsia="zh-CN"/>
              </w:rPr>
              <w:t>Indication is applied to cell(s) having 1 or 2 bits for this field in legacy formats</w:t>
            </w:r>
          </w:p>
          <w:p w14:paraId="63450582" w14:textId="5D71EB5F" w:rsidR="006527E5" w:rsidRPr="00FB3C10" w:rsidRDefault="006527E5" w:rsidP="006527E5">
            <w:pPr>
              <w:rPr>
                <w:lang w:eastAsia="zh-CN"/>
              </w:rPr>
            </w:pPr>
            <w:r>
              <w:rPr>
                <w:lang w:eastAsia="zh-CN"/>
              </w:rPr>
              <w:t>Indicated bit is interpreted independently for each cell based on the BWP indices for the corresponding cell</w:t>
            </w:r>
          </w:p>
        </w:tc>
      </w:tr>
      <w:tr w:rsidR="006527E5" w14:paraId="48B0017C" w14:textId="77777777" w:rsidTr="006527E5">
        <w:tc>
          <w:tcPr>
            <w:tcW w:w="3397" w:type="dxa"/>
            <w:vAlign w:val="center"/>
          </w:tcPr>
          <w:p w14:paraId="6595B198" w14:textId="77777777" w:rsidR="006527E5" w:rsidRPr="00DE21AD" w:rsidRDefault="006527E5" w:rsidP="006527E5">
            <w:pPr>
              <w:rPr>
                <w:highlight w:val="green"/>
                <w:lang w:eastAsia="zh-CN"/>
              </w:rPr>
            </w:pPr>
            <w:r w:rsidRPr="00DE21AD">
              <w:rPr>
                <w:highlight w:val="green"/>
                <w:lang w:eastAsia="zh-CN"/>
              </w:rPr>
              <w:t>Frequency domain resource assignment</w:t>
            </w:r>
          </w:p>
        </w:tc>
        <w:tc>
          <w:tcPr>
            <w:tcW w:w="1294" w:type="dxa"/>
            <w:vAlign w:val="center"/>
          </w:tcPr>
          <w:p w14:paraId="5EFC0025" w14:textId="4DB7E713" w:rsidR="006527E5" w:rsidRPr="00E205CB" w:rsidRDefault="006527E5" w:rsidP="006527E5">
            <w:pPr>
              <w:jc w:val="center"/>
              <w:rPr>
                <w:lang w:val="en-US"/>
              </w:rPr>
            </w:pPr>
            <w:r w:rsidRPr="00E205CB">
              <w:rPr>
                <w:lang w:val="en-US"/>
              </w:rPr>
              <w:t>Type 2</w:t>
            </w:r>
          </w:p>
          <w:p w14:paraId="3ACAF507" w14:textId="3195BA61" w:rsidR="006527E5" w:rsidRPr="00FB3C10" w:rsidRDefault="006527E5" w:rsidP="006527E5">
            <w:pPr>
              <w:jc w:val="center"/>
              <w:rPr>
                <w:lang w:eastAsia="zh-CN"/>
              </w:rPr>
            </w:pPr>
          </w:p>
        </w:tc>
        <w:tc>
          <w:tcPr>
            <w:tcW w:w="4776" w:type="dxa"/>
            <w:vAlign w:val="center"/>
          </w:tcPr>
          <w:p w14:paraId="1726DB19" w14:textId="2DF2AB84" w:rsidR="006527E5" w:rsidRPr="006060C3" w:rsidRDefault="006060C3" w:rsidP="006527E5">
            <w:pPr>
              <w:rPr>
                <w:lang w:eastAsia="zh-CN"/>
              </w:rPr>
            </w:pPr>
            <w:r w:rsidRPr="006060C3">
              <w:rPr>
                <w:lang w:eastAsia="zh-CN"/>
              </w:rPr>
              <w:t>See below sections</w:t>
            </w:r>
          </w:p>
        </w:tc>
      </w:tr>
      <w:tr w:rsidR="006527E5" w14:paraId="23654614" w14:textId="77777777" w:rsidTr="006527E5">
        <w:tc>
          <w:tcPr>
            <w:tcW w:w="3397" w:type="dxa"/>
            <w:vAlign w:val="center"/>
          </w:tcPr>
          <w:p w14:paraId="2335BCC1" w14:textId="77777777" w:rsidR="006527E5" w:rsidRPr="00A6054E" w:rsidRDefault="006527E5" w:rsidP="006527E5">
            <w:pPr>
              <w:rPr>
                <w:lang w:eastAsia="zh-CN"/>
              </w:rPr>
            </w:pPr>
            <w:r w:rsidRPr="00BE1BA6">
              <w:rPr>
                <w:lang w:eastAsia="zh-CN"/>
              </w:rPr>
              <w:lastRenderedPageBreak/>
              <w:t>Time domain resource assignment</w:t>
            </w:r>
          </w:p>
        </w:tc>
        <w:tc>
          <w:tcPr>
            <w:tcW w:w="1294" w:type="dxa"/>
            <w:vAlign w:val="center"/>
          </w:tcPr>
          <w:p w14:paraId="5F96EF42" w14:textId="57797A25" w:rsidR="006527E5" w:rsidRPr="00FB3C10" w:rsidRDefault="006527E5" w:rsidP="006527E5">
            <w:pPr>
              <w:jc w:val="center"/>
              <w:rPr>
                <w:lang w:eastAsia="zh-CN"/>
              </w:rPr>
            </w:pPr>
            <w:r>
              <w:rPr>
                <w:rFonts w:hint="eastAsia"/>
                <w:lang w:eastAsia="zh-CN"/>
              </w:rPr>
              <w:t>Ty</w:t>
            </w:r>
            <w:r>
              <w:rPr>
                <w:lang w:eastAsia="zh-CN"/>
              </w:rPr>
              <w:t>pe-</w:t>
            </w:r>
            <w:r w:rsidR="003060A3">
              <w:rPr>
                <w:lang w:eastAsia="zh-CN"/>
              </w:rPr>
              <w:t>1B</w:t>
            </w:r>
            <w:r w:rsidR="00DD49B2">
              <w:rPr>
                <w:lang w:eastAsia="zh-CN"/>
              </w:rPr>
              <w:t xml:space="preserve"> (up to 6 bits)</w:t>
            </w:r>
          </w:p>
        </w:tc>
        <w:tc>
          <w:tcPr>
            <w:tcW w:w="4776" w:type="dxa"/>
            <w:vAlign w:val="center"/>
          </w:tcPr>
          <w:p w14:paraId="3DB10B04" w14:textId="77777777" w:rsidR="006527E5" w:rsidRDefault="003060A3" w:rsidP="003060A3">
            <w:pPr>
              <w:rPr>
                <w:rFonts w:eastAsiaTheme="minorEastAsia"/>
                <w:lang w:eastAsia="zh-CN"/>
              </w:rPr>
            </w:pPr>
            <w:r>
              <w:rPr>
                <w:rFonts w:eastAsiaTheme="minorEastAsia"/>
                <w:lang w:eastAsia="zh-CN"/>
              </w:rPr>
              <w:t xml:space="preserve">The TDRA can be </w:t>
            </w:r>
            <w:r w:rsidR="006527E5">
              <w:rPr>
                <w:rFonts w:eastAsiaTheme="minorEastAsia"/>
                <w:lang w:eastAsia="zh-CN"/>
              </w:rPr>
              <w:t>jointly indicated as what we do in 52.6GHz depending on the gNB’s configuration.</w:t>
            </w:r>
          </w:p>
          <w:p w14:paraId="04E2F97B" w14:textId="602121AA" w:rsidR="00DD49B2" w:rsidRPr="00963EBB" w:rsidRDefault="00DD49B2" w:rsidP="00DD49B2">
            <w:pPr>
              <w:widowControl w:val="0"/>
              <w:overflowPunct/>
              <w:autoSpaceDE/>
              <w:autoSpaceDN/>
              <w:adjustRightInd/>
              <w:spacing w:before="0" w:after="0" w:line="240" w:lineRule="auto"/>
              <w:textAlignment w:val="auto"/>
              <w:rPr>
                <w:rFonts w:eastAsia="Yu Mincho"/>
                <w:sz w:val="21"/>
                <w:lang w:val="en-US" w:eastAsia="ja-JP"/>
              </w:rPr>
            </w:pPr>
            <w:r w:rsidRPr="00963EBB">
              <w:rPr>
                <w:rFonts w:eastAsia="Yu Mincho"/>
                <w:sz w:val="21"/>
                <w:lang w:val="en-US" w:eastAsia="ja-JP"/>
              </w:rPr>
              <w:t>Field size is dependent on number of rows in the configured table which contains combinations of indication for each cell in the set</w:t>
            </w:r>
            <w:r>
              <w:rPr>
                <w:rFonts w:eastAsia="Yu Mincho"/>
                <w:sz w:val="21"/>
                <w:lang w:val="en-US" w:eastAsia="ja-JP"/>
              </w:rPr>
              <w:t xml:space="preserve"> configured for the DCI format </w:t>
            </w:r>
            <w:r w:rsidR="008172A8">
              <w:rPr>
                <w:rFonts w:eastAsia="Yu Mincho"/>
                <w:sz w:val="21"/>
                <w:lang w:val="en-US" w:eastAsia="ja-JP"/>
              </w:rPr>
              <w:t>0</w:t>
            </w:r>
            <w:r w:rsidRPr="00963EBB">
              <w:rPr>
                <w:rFonts w:eastAsia="Yu Mincho"/>
                <w:sz w:val="21"/>
                <w:lang w:val="en-US" w:eastAsia="ja-JP"/>
              </w:rPr>
              <w:t>_X</w:t>
            </w:r>
          </w:p>
          <w:p w14:paraId="3C65AB31" w14:textId="45981920" w:rsidR="00DD49B2" w:rsidRPr="00FB3C10" w:rsidRDefault="00DD49B2" w:rsidP="00DD49B2">
            <w:pPr>
              <w:rPr>
                <w:lang w:eastAsia="zh-CN"/>
              </w:rPr>
            </w:pPr>
            <w:r w:rsidRPr="00963EBB">
              <w:rPr>
                <w:rFonts w:eastAsia="Yu Mincho"/>
                <w:sz w:val="21"/>
                <w:lang w:val="en-US" w:eastAsia="ja-JP"/>
              </w:rPr>
              <w:t>Indicated bit is interpreted as pointing one row in the configured table</w:t>
            </w:r>
          </w:p>
        </w:tc>
      </w:tr>
      <w:tr w:rsidR="006527E5" w14:paraId="6966818F" w14:textId="77777777" w:rsidTr="006527E5">
        <w:tc>
          <w:tcPr>
            <w:tcW w:w="3397" w:type="dxa"/>
            <w:vAlign w:val="center"/>
          </w:tcPr>
          <w:p w14:paraId="7F3E277B" w14:textId="77777777" w:rsidR="006527E5" w:rsidRPr="00092C70" w:rsidRDefault="006527E5" w:rsidP="006527E5">
            <w:pPr>
              <w:rPr>
                <w:highlight w:val="green"/>
                <w:lang w:eastAsia="zh-CN"/>
              </w:rPr>
            </w:pPr>
            <w:r w:rsidRPr="00092C70">
              <w:rPr>
                <w:highlight w:val="green"/>
                <w:lang w:eastAsia="zh-CN"/>
              </w:rPr>
              <w:t>Frequency hopping flag</w:t>
            </w:r>
          </w:p>
        </w:tc>
        <w:tc>
          <w:tcPr>
            <w:tcW w:w="1294" w:type="dxa"/>
            <w:vAlign w:val="center"/>
          </w:tcPr>
          <w:p w14:paraId="0E7D9F0F" w14:textId="6AD6A314" w:rsidR="006527E5" w:rsidRPr="00FB3C10" w:rsidRDefault="006527E5" w:rsidP="006527E5">
            <w:pPr>
              <w:jc w:val="center"/>
              <w:rPr>
                <w:lang w:eastAsia="zh-CN"/>
              </w:rPr>
            </w:pPr>
            <w:r w:rsidRPr="00E205CB">
              <w:t>Type 1A</w:t>
            </w:r>
          </w:p>
        </w:tc>
        <w:tc>
          <w:tcPr>
            <w:tcW w:w="4776" w:type="dxa"/>
            <w:vAlign w:val="center"/>
          </w:tcPr>
          <w:p w14:paraId="44809707" w14:textId="5B3E4B13" w:rsidR="006527E5" w:rsidRDefault="006527E5" w:rsidP="006527E5">
            <w:pPr>
              <w:rPr>
                <w:lang w:eastAsia="zh-CN"/>
              </w:rPr>
            </w:pPr>
            <w:r>
              <w:rPr>
                <w:lang w:eastAsia="zh-CN"/>
              </w:rPr>
              <w:t>Field size is 0 or 1 bit. If there is no cell having 1 bit for this field in legacy formats in the set configured for the DCI format 0_X, it is 0 bit in DCI format 0_X. Otherwise, it is 1 bit in DCI format 0_X.</w:t>
            </w:r>
          </w:p>
          <w:p w14:paraId="044BC238" w14:textId="7222AB9A" w:rsidR="006527E5" w:rsidRPr="00FB3C10" w:rsidRDefault="006527E5" w:rsidP="006527E5">
            <w:pPr>
              <w:rPr>
                <w:lang w:eastAsia="zh-CN"/>
              </w:rPr>
            </w:pPr>
            <w:r>
              <w:rPr>
                <w:lang w:eastAsia="zh-CN"/>
              </w:rPr>
              <w:t>Indicated bit is applied to only cell(s) having 1 bit for this field in legacy formats</w:t>
            </w:r>
          </w:p>
        </w:tc>
      </w:tr>
      <w:tr w:rsidR="006527E5" w14:paraId="26A64A13" w14:textId="77777777" w:rsidTr="006527E5">
        <w:tc>
          <w:tcPr>
            <w:tcW w:w="3397" w:type="dxa"/>
            <w:vAlign w:val="center"/>
          </w:tcPr>
          <w:p w14:paraId="1C853307" w14:textId="77777777" w:rsidR="006527E5" w:rsidRPr="00E8420C" w:rsidRDefault="006527E5" w:rsidP="006527E5">
            <w:pPr>
              <w:rPr>
                <w:highlight w:val="green"/>
                <w:lang w:eastAsia="zh-CN"/>
              </w:rPr>
            </w:pPr>
            <w:r w:rsidRPr="00E8420C">
              <w:rPr>
                <w:highlight w:val="green"/>
                <w:lang w:eastAsia="zh-CN"/>
              </w:rPr>
              <w:t>Modulation and coding scheme</w:t>
            </w:r>
          </w:p>
        </w:tc>
        <w:tc>
          <w:tcPr>
            <w:tcW w:w="1294" w:type="dxa"/>
            <w:vAlign w:val="center"/>
          </w:tcPr>
          <w:p w14:paraId="3D03527C" w14:textId="4CA4CC2C" w:rsidR="006527E5" w:rsidRPr="00FB3C10" w:rsidRDefault="006527E5" w:rsidP="006527E5">
            <w:pPr>
              <w:jc w:val="center"/>
              <w:rPr>
                <w:lang w:eastAsia="zh-CN"/>
              </w:rPr>
            </w:pPr>
            <w:r w:rsidRPr="00E205CB">
              <w:rPr>
                <w:lang w:val="en-US"/>
              </w:rPr>
              <w:t>Type 2 (without compression)</w:t>
            </w:r>
          </w:p>
        </w:tc>
        <w:tc>
          <w:tcPr>
            <w:tcW w:w="4776" w:type="dxa"/>
            <w:vAlign w:val="center"/>
          </w:tcPr>
          <w:p w14:paraId="5C627036" w14:textId="77777777" w:rsidR="00F43602" w:rsidRDefault="00F43602" w:rsidP="00F43602">
            <w:pPr>
              <w:rPr>
                <w:lang w:eastAsia="zh-CN"/>
              </w:rPr>
            </w:pPr>
            <w:r>
              <w:rPr>
                <w:lang w:eastAsia="zh-CN"/>
              </w:rPr>
              <w:t>Field size is 5 x N bits where N is the maximum number of co-scheduled cells by DCI format 1_X</w:t>
            </w:r>
          </w:p>
          <w:p w14:paraId="438028B4" w14:textId="4777B1CA" w:rsidR="006527E5" w:rsidRPr="00FB3C10" w:rsidRDefault="00F43602" w:rsidP="00F43602">
            <w:pPr>
              <w:rPr>
                <w:lang w:eastAsia="zh-CN"/>
              </w:rPr>
            </w:pPr>
            <w:r>
              <w:rPr>
                <w:lang w:eastAsia="zh-CN"/>
              </w:rPr>
              <w:t>Indicated bit for each cell is interpreted as legacy formats for the cell independently</w:t>
            </w:r>
          </w:p>
        </w:tc>
      </w:tr>
      <w:tr w:rsidR="006527E5" w14:paraId="3BD8DF5E" w14:textId="77777777" w:rsidTr="006527E5">
        <w:tc>
          <w:tcPr>
            <w:tcW w:w="3397" w:type="dxa"/>
            <w:vAlign w:val="center"/>
          </w:tcPr>
          <w:p w14:paraId="547475B8" w14:textId="77777777" w:rsidR="006527E5" w:rsidRPr="00A6054E" w:rsidRDefault="006527E5" w:rsidP="006527E5">
            <w:pPr>
              <w:rPr>
                <w:lang w:eastAsia="zh-CN"/>
              </w:rPr>
            </w:pPr>
            <w:r w:rsidRPr="006336E2">
              <w:rPr>
                <w:highlight w:val="green"/>
                <w:lang w:eastAsia="zh-CN"/>
              </w:rPr>
              <w:t>HARQ process number</w:t>
            </w:r>
          </w:p>
        </w:tc>
        <w:tc>
          <w:tcPr>
            <w:tcW w:w="1294" w:type="dxa"/>
            <w:vAlign w:val="center"/>
          </w:tcPr>
          <w:p w14:paraId="12D5043D" w14:textId="77777777" w:rsidR="006527E5" w:rsidRPr="00FB3C10" w:rsidRDefault="006527E5" w:rsidP="006527E5">
            <w:pPr>
              <w:jc w:val="center"/>
              <w:rPr>
                <w:lang w:eastAsia="zh-CN"/>
              </w:rPr>
            </w:pPr>
            <w:r>
              <w:rPr>
                <w:rFonts w:hint="eastAsia"/>
                <w:lang w:eastAsia="zh-CN"/>
              </w:rPr>
              <w:t>T</w:t>
            </w:r>
            <w:r>
              <w:rPr>
                <w:lang w:eastAsia="zh-CN"/>
              </w:rPr>
              <w:t>ype-2</w:t>
            </w:r>
          </w:p>
        </w:tc>
        <w:tc>
          <w:tcPr>
            <w:tcW w:w="4776" w:type="dxa"/>
            <w:vAlign w:val="center"/>
          </w:tcPr>
          <w:p w14:paraId="11105D52" w14:textId="6D2B49C0" w:rsidR="006527E5" w:rsidRPr="00FB3C10" w:rsidRDefault="006527E5" w:rsidP="006527E5">
            <w:pPr>
              <w:rPr>
                <w:lang w:eastAsia="zh-CN"/>
              </w:rPr>
            </w:pPr>
            <w:r w:rsidRPr="009B3430">
              <w:rPr>
                <w:rFonts w:eastAsiaTheme="minorEastAsia"/>
                <w:lang w:eastAsia="zh-CN"/>
              </w:rPr>
              <w:t>If no compression scheme is applied, field size is e</w:t>
            </w:r>
            <w:r w:rsidR="00F43602">
              <w:rPr>
                <w:rFonts w:eastAsiaTheme="minorEastAsia"/>
                <w:lang w:eastAsia="zh-CN"/>
              </w:rPr>
              <w:t xml:space="preserve">qual to 4 x N, where N is maximum number </w:t>
            </w:r>
            <w:r w:rsidRPr="009B3430">
              <w:rPr>
                <w:rFonts w:eastAsiaTheme="minorEastAsia"/>
                <w:lang w:eastAsia="zh-CN"/>
              </w:rPr>
              <w:t>of cells co-scheduled by one DCI format 0_X</w:t>
            </w:r>
            <w:r w:rsidRPr="00EB5260">
              <w:rPr>
                <w:rFonts w:eastAsiaTheme="minorEastAsia"/>
                <w:lang w:eastAsia="zh-CN"/>
              </w:rPr>
              <w:t>.</w:t>
            </w:r>
          </w:p>
        </w:tc>
      </w:tr>
      <w:tr w:rsidR="006527E5" w14:paraId="4C5339B4" w14:textId="77777777" w:rsidTr="006527E5">
        <w:tc>
          <w:tcPr>
            <w:tcW w:w="3397" w:type="dxa"/>
            <w:vAlign w:val="center"/>
          </w:tcPr>
          <w:p w14:paraId="2DA25A0D" w14:textId="77777777" w:rsidR="006527E5" w:rsidRPr="00092C70" w:rsidRDefault="006527E5" w:rsidP="006527E5">
            <w:pPr>
              <w:rPr>
                <w:highlight w:val="green"/>
                <w:lang w:eastAsia="zh-CN"/>
              </w:rPr>
            </w:pPr>
            <w:r w:rsidRPr="00092C70">
              <w:rPr>
                <w:highlight w:val="green"/>
                <w:lang w:eastAsia="zh-CN"/>
              </w:rPr>
              <w:t>TPC command for scheduled PUSCH</w:t>
            </w:r>
          </w:p>
        </w:tc>
        <w:tc>
          <w:tcPr>
            <w:tcW w:w="1294" w:type="dxa"/>
            <w:vAlign w:val="center"/>
          </w:tcPr>
          <w:p w14:paraId="486561F0" w14:textId="1F85BBC8" w:rsidR="006527E5" w:rsidRPr="00216515" w:rsidRDefault="006527E5" w:rsidP="006527E5">
            <w:pPr>
              <w:jc w:val="center"/>
              <w:rPr>
                <w:lang w:eastAsia="zh-CN"/>
              </w:rPr>
            </w:pPr>
            <w:r w:rsidRPr="00E205CB">
              <w:t>Type 2</w:t>
            </w:r>
          </w:p>
        </w:tc>
        <w:tc>
          <w:tcPr>
            <w:tcW w:w="4776" w:type="dxa"/>
            <w:vAlign w:val="center"/>
          </w:tcPr>
          <w:p w14:paraId="746B1D62" w14:textId="4DA6D200" w:rsidR="006527E5" w:rsidRPr="00FB3C10" w:rsidRDefault="006527E5" w:rsidP="006527E5">
            <w:pPr>
              <w:rPr>
                <w:lang w:eastAsia="zh-CN"/>
              </w:rPr>
            </w:pPr>
            <w:r w:rsidRPr="00092C70">
              <w:rPr>
                <w:lang w:eastAsia="zh-CN"/>
              </w:rPr>
              <w:t>If no compression scheme is applied, field size is e</w:t>
            </w:r>
            <w:r w:rsidR="002D6B95">
              <w:rPr>
                <w:lang w:eastAsia="zh-CN"/>
              </w:rPr>
              <w:t xml:space="preserve">qual to 2*N, wherein N is maximum number </w:t>
            </w:r>
            <w:r w:rsidRPr="00092C70">
              <w:rPr>
                <w:lang w:eastAsia="zh-CN"/>
              </w:rPr>
              <w:t>of cells co-scheduled by one DCI format 0_X</w:t>
            </w:r>
          </w:p>
        </w:tc>
      </w:tr>
      <w:tr w:rsidR="006527E5" w14:paraId="475D804B" w14:textId="77777777" w:rsidTr="006527E5">
        <w:tc>
          <w:tcPr>
            <w:tcW w:w="3397" w:type="dxa"/>
            <w:vAlign w:val="center"/>
          </w:tcPr>
          <w:p w14:paraId="798ECDF5" w14:textId="77777777" w:rsidR="006527E5" w:rsidRPr="006229FD" w:rsidRDefault="006527E5" w:rsidP="006527E5">
            <w:pPr>
              <w:rPr>
                <w:highlight w:val="green"/>
                <w:lang w:eastAsia="zh-CN"/>
              </w:rPr>
            </w:pPr>
            <w:r w:rsidRPr="006229FD">
              <w:rPr>
                <w:highlight w:val="green"/>
                <w:lang w:eastAsia="zh-CN"/>
              </w:rPr>
              <w:t>SRS resource indicator (SRI)</w:t>
            </w:r>
          </w:p>
        </w:tc>
        <w:tc>
          <w:tcPr>
            <w:tcW w:w="1294" w:type="dxa"/>
            <w:vAlign w:val="center"/>
          </w:tcPr>
          <w:p w14:paraId="7680391F" w14:textId="4ADE2486" w:rsidR="006527E5" w:rsidRPr="00FB3C10" w:rsidRDefault="006527E5" w:rsidP="006527E5">
            <w:pPr>
              <w:jc w:val="center"/>
              <w:rPr>
                <w:lang w:eastAsia="zh-CN"/>
              </w:rPr>
            </w:pPr>
            <w:r w:rsidRPr="00E205CB">
              <w:t>Configurable between Type 1A and Type-2</w:t>
            </w:r>
          </w:p>
        </w:tc>
        <w:tc>
          <w:tcPr>
            <w:tcW w:w="4776" w:type="dxa"/>
            <w:vAlign w:val="center"/>
          </w:tcPr>
          <w:p w14:paraId="7B4F336E" w14:textId="77777777" w:rsidR="006527E5" w:rsidRPr="0033587A" w:rsidRDefault="006527E5"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Alt.1: Type 1A</w:t>
            </w:r>
          </w:p>
          <w:p w14:paraId="2874EAE3"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 xml:space="preserve">Field size is 0 ~ 4 bits. If there is no cell having 4 bits for this field in legacy formats in the set configured for the DCI format 0_X, it is 4 bits in DCI format 0_X. </w:t>
            </w:r>
          </w:p>
          <w:p w14:paraId="2863DDE8"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Indication is applied to all cells in the set configured for the DCI format 0_X.</w:t>
            </w:r>
          </w:p>
          <w:p w14:paraId="1A44E626"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Indicated bit is interpreted independently for each cell based on the SRI configuration.</w:t>
            </w:r>
          </w:p>
          <w:p w14:paraId="11C14B13" w14:textId="77777777" w:rsidR="006527E5" w:rsidRPr="0033587A" w:rsidRDefault="006527E5" w:rsidP="00B7427F">
            <w:pPr>
              <w:widowControl w:val="0"/>
              <w:numPr>
                <w:ilvl w:val="0"/>
                <w:numId w:val="19"/>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Alt.3: Type 2</w:t>
            </w:r>
          </w:p>
          <w:p w14:paraId="3F69C802" w14:textId="77777777" w:rsidR="006527E5" w:rsidRPr="0033587A" w:rsidRDefault="006527E5" w:rsidP="00B7427F">
            <w:pPr>
              <w:widowControl w:val="0"/>
              <w:numPr>
                <w:ilvl w:val="1"/>
                <w:numId w:val="19"/>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If no compression scheme is applied, field size is sum of {0, 1, 2, 3, 4} bits for each cell in the set configured for the DCI format 0_X</w:t>
            </w:r>
          </w:p>
          <w:p w14:paraId="582ABFBB" w14:textId="77777777" w:rsidR="006527E5" w:rsidRPr="0033587A" w:rsidRDefault="006527E5" w:rsidP="00B7427F">
            <w:pPr>
              <w:widowControl w:val="0"/>
              <w:numPr>
                <w:ilvl w:val="1"/>
                <w:numId w:val="19"/>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Indicated bit for each cell is interpreted as legacy formats for the cell independently</w:t>
            </w:r>
          </w:p>
          <w:p w14:paraId="301C43B0" w14:textId="12B85369" w:rsidR="006527E5" w:rsidRPr="006229FD" w:rsidRDefault="006527E5" w:rsidP="006527E5">
            <w:pPr>
              <w:rPr>
                <w:lang w:val="en-US" w:eastAsia="zh-CN"/>
              </w:rPr>
            </w:pPr>
          </w:p>
        </w:tc>
      </w:tr>
      <w:tr w:rsidR="006527E5" w14:paraId="7B1E7CFB" w14:textId="77777777" w:rsidTr="006527E5">
        <w:tc>
          <w:tcPr>
            <w:tcW w:w="3397" w:type="dxa"/>
            <w:vAlign w:val="center"/>
          </w:tcPr>
          <w:p w14:paraId="690F906A" w14:textId="77777777" w:rsidR="006527E5" w:rsidRPr="00963EBB" w:rsidRDefault="006527E5" w:rsidP="006527E5">
            <w:pPr>
              <w:rPr>
                <w:highlight w:val="green"/>
                <w:lang w:eastAsia="zh-CN"/>
              </w:rPr>
            </w:pPr>
            <w:r w:rsidRPr="00963EBB">
              <w:rPr>
                <w:highlight w:val="green"/>
                <w:lang w:eastAsia="zh-CN"/>
              </w:rPr>
              <w:t>Precoding information and number of layers</w:t>
            </w:r>
          </w:p>
        </w:tc>
        <w:tc>
          <w:tcPr>
            <w:tcW w:w="1294" w:type="dxa"/>
            <w:vAlign w:val="center"/>
          </w:tcPr>
          <w:p w14:paraId="1524242D" w14:textId="678F34D8" w:rsidR="006527E5" w:rsidRPr="00FB3C10" w:rsidRDefault="006527E5" w:rsidP="006527E5">
            <w:pPr>
              <w:jc w:val="center"/>
              <w:rPr>
                <w:lang w:eastAsia="zh-CN"/>
              </w:rPr>
            </w:pPr>
            <w:r w:rsidRPr="00E205CB">
              <w:t>Configurable between Type 1A and Type-2</w:t>
            </w:r>
          </w:p>
        </w:tc>
        <w:tc>
          <w:tcPr>
            <w:tcW w:w="4776" w:type="dxa"/>
            <w:vAlign w:val="center"/>
          </w:tcPr>
          <w:p w14:paraId="64F9E028" w14:textId="77777777" w:rsidR="006527E5" w:rsidRPr="0033587A" w:rsidRDefault="006527E5"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Alt.1: Type 1A</w:t>
            </w:r>
          </w:p>
          <w:p w14:paraId="61193EBD"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Field size is 0 ~ 6 bits in legacy DCI format</w:t>
            </w:r>
          </w:p>
          <w:p w14:paraId="2088BB31"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Same codepoint is applied to all the co-scheduled cells</w:t>
            </w:r>
          </w:p>
          <w:p w14:paraId="38821B2C" w14:textId="77777777" w:rsidR="006527E5" w:rsidRPr="0033587A" w:rsidRDefault="006527E5"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Alt.2: Type 2</w:t>
            </w:r>
          </w:p>
          <w:p w14:paraId="72592EB0"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If no compression scheme is applied, field size is sum of {0 ~ 6} bits for each cell in the set configured for the DCI format 0_X</w:t>
            </w:r>
          </w:p>
          <w:p w14:paraId="62610F9F"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lastRenderedPageBreak/>
              <w:t>Field size can be reduced (e.g., by extracting some TPMI indexes in the TPMI table).</w:t>
            </w:r>
          </w:p>
          <w:p w14:paraId="268C9AE1" w14:textId="77777777" w:rsidR="006527E5" w:rsidRPr="00963EBB" w:rsidRDefault="006527E5" w:rsidP="006527E5">
            <w:pPr>
              <w:rPr>
                <w:lang w:val="en-US" w:eastAsia="zh-CN"/>
              </w:rPr>
            </w:pPr>
          </w:p>
        </w:tc>
      </w:tr>
      <w:tr w:rsidR="006527E5" w14:paraId="5BEEE69A" w14:textId="77777777" w:rsidTr="006527E5">
        <w:tc>
          <w:tcPr>
            <w:tcW w:w="3397" w:type="dxa"/>
            <w:vAlign w:val="center"/>
          </w:tcPr>
          <w:p w14:paraId="674615A8" w14:textId="77777777" w:rsidR="006527E5" w:rsidRPr="00963EBB" w:rsidRDefault="006527E5" w:rsidP="006527E5">
            <w:pPr>
              <w:rPr>
                <w:highlight w:val="green"/>
                <w:lang w:eastAsia="zh-CN"/>
              </w:rPr>
            </w:pPr>
            <w:r w:rsidRPr="00963EBB">
              <w:rPr>
                <w:highlight w:val="green"/>
                <w:lang w:eastAsia="zh-CN"/>
              </w:rPr>
              <w:lastRenderedPageBreak/>
              <w:t>Antenna port</w:t>
            </w:r>
          </w:p>
        </w:tc>
        <w:tc>
          <w:tcPr>
            <w:tcW w:w="1294" w:type="dxa"/>
            <w:vAlign w:val="center"/>
          </w:tcPr>
          <w:p w14:paraId="06B9C2D9" w14:textId="153E624C" w:rsidR="006527E5" w:rsidRPr="00FB3C10" w:rsidRDefault="006527E5" w:rsidP="006527E5">
            <w:pPr>
              <w:jc w:val="center"/>
              <w:rPr>
                <w:lang w:eastAsia="zh-CN"/>
              </w:rPr>
            </w:pPr>
            <w:r w:rsidRPr="00E205CB">
              <w:t>Configurable between Type 1A and Type-2</w:t>
            </w:r>
          </w:p>
        </w:tc>
        <w:tc>
          <w:tcPr>
            <w:tcW w:w="4776" w:type="dxa"/>
            <w:vAlign w:val="center"/>
          </w:tcPr>
          <w:p w14:paraId="2F71499F" w14:textId="77777777" w:rsidR="006527E5" w:rsidRPr="0033587A" w:rsidRDefault="006527E5"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Alt.1: Type 1A</w:t>
            </w:r>
          </w:p>
          <w:p w14:paraId="2822306E"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Field size is 2, 3, 4, or 5 bits based on maximum size of this field in legacy formats across cells in the set configured for the DCI format 0_X</w:t>
            </w:r>
          </w:p>
          <w:p w14:paraId="42A8B35E"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Indicated bit is interpreted independently for each cell as in legacy formats</w:t>
            </w:r>
          </w:p>
          <w:p w14:paraId="63A972BA"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Indication is applied to cells indicated by the indicator of co-scheduled cells in the DCI</w:t>
            </w:r>
          </w:p>
          <w:p w14:paraId="76A32EB8" w14:textId="77777777" w:rsidR="006527E5" w:rsidRPr="0033587A" w:rsidRDefault="006527E5" w:rsidP="00B7427F">
            <w:pPr>
              <w:widowControl w:val="0"/>
              <w:numPr>
                <w:ilvl w:val="0"/>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Alt.2: Type 2</w:t>
            </w:r>
          </w:p>
          <w:p w14:paraId="6D445149"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If no compression scheme is applied, field size is sum of {2, 3, 4, 5} bits for each cell in the set configured for the DCI format 1_X</w:t>
            </w:r>
          </w:p>
          <w:p w14:paraId="70EF54E1"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Indicated bit for each cell is interpreted as legacy formats for the cell independently</w:t>
            </w:r>
          </w:p>
          <w:p w14:paraId="28982337" w14:textId="77777777" w:rsidR="006527E5" w:rsidRPr="0033587A" w:rsidRDefault="006527E5" w:rsidP="00B7427F">
            <w:pPr>
              <w:widowControl w:val="0"/>
              <w:numPr>
                <w:ilvl w:val="1"/>
                <w:numId w:val="18"/>
              </w:numPr>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Field size can be reduced, e.g., reducing the size of Antenna port table, restriction of port index for some of scheduled cells or the transmission rank</w:t>
            </w:r>
          </w:p>
          <w:p w14:paraId="1F74B921" w14:textId="77777777" w:rsidR="006527E5" w:rsidRPr="004F09B3" w:rsidRDefault="006527E5" w:rsidP="006527E5">
            <w:pPr>
              <w:rPr>
                <w:lang w:val="en-US" w:eastAsia="zh-CN"/>
              </w:rPr>
            </w:pPr>
          </w:p>
        </w:tc>
      </w:tr>
      <w:tr w:rsidR="006527E5" w14:paraId="2C65B493" w14:textId="77777777" w:rsidTr="006527E5">
        <w:tc>
          <w:tcPr>
            <w:tcW w:w="3397" w:type="dxa"/>
            <w:vAlign w:val="center"/>
          </w:tcPr>
          <w:p w14:paraId="771183F3" w14:textId="77777777" w:rsidR="006527E5" w:rsidRPr="00963EBB" w:rsidRDefault="006527E5" w:rsidP="006527E5">
            <w:pPr>
              <w:rPr>
                <w:highlight w:val="green"/>
                <w:lang w:eastAsia="zh-CN"/>
              </w:rPr>
            </w:pPr>
            <w:r w:rsidRPr="00963EBB">
              <w:rPr>
                <w:highlight w:val="green"/>
                <w:lang w:eastAsia="zh-CN"/>
              </w:rPr>
              <w:t>SRS request</w:t>
            </w:r>
          </w:p>
        </w:tc>
        <w:tc>
          <w:tcPr>
            <w:tcW w:w="1294" w:type="dxa"/>
            <w:vAlign w:val="center"/>
          </w:tcPr>
          <w:p w14:paraId="75FFF198" w14:textId="65C5060F" w:rsidR="006527E5" w:rsidRPr="00FB3C10" w:rsidRDefault="006527E5" w:rsidP="006527E5">
            <w:pPr>
              <w:jc w:val="center"/>
              <w:rPr>
                <w:lang w:eastAsia="zh-CN"/>
              </w:rPr>
            </w:pPr>
            <w:r w:rsidRPr="00E205CB">
              <w:t>Type 1B (up to 4 bits)</w:t>
            </w:r>
          </w:p>
        </w:tc>
        <w:tc>
          <w:tcPr>
            <w:tcW w:w="4776" w:type="dxa"/>
            <w:vAlign w:val="center"/>
          </w:tcPr>
          <w:p w14:paraId="1B65983E" w14:textId="77777777" w:rsidR="006527E5" w:rsidRPr="0033587A" w:rsidRDefault="006527E5" w:rsidP="0033587A">
            <w:pPr>
              <w:widowControl w:val="0"/>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Field size is dependent on number of rows in the configured table which contains combinations of indication for each cell in the set configured for the DCI format 0_X</w:t>
            </w:r>
          </w:p>
          <w:p w14:paraId="2682F895" w14:textId="77777777" w:rsidR="006527E5" w:rsidRPr="0033587A" w:rsidRDefault="006527E5" w:rsidP="0033587A">
            <w:pPr>
              <w:widowControl w:val="0"/>
              <w:overflowPunct/>
              <w:autoSpaceDE/>
              <w:autoSpaceDN/>
              <w:adjustRightInd/>
              <w:spacing w:before="0" w:after="0" w:line="240" w:lineRule="auto"/>
              <w:textAlignment w:val="auto"/>
              <w:rPr>
                <w:rFonts w:eastAsia="Yu Mincho"/>
                <w:lang w:val="en-US" w:eastAsia="ja-JP"/>
              </w:rPr>
            </w:pPr>
            <w:r w:rsidRPr="0033587A">
              <w:rPr>
                <w:rFonts w:eastAsia="Yu Mincho"/>
                <w:lang w:val="en-US" w:eastAsia="ja-JP"/>
              </w:rPr>
              <w:t>Indicated bit is interpreted as pointing one row in the configured table</w:t>
            </w:r>
          </w:p>
          <w:p w14:paraId="76E438D8" w14:textId="77777777" w:rsidR="006527E5" w:rsidRPr="00963EBB" w:rsidRDefault="006527E5" w:rsidP="006527E5">
            <w:pPr>
              <w:rPr>
                <w:lang w:val="en-US" w:eastAsia="zh-CN"/>
              </w:rPr>
            </w:pPr>
          </w:p>
        </w:tc>
      </w:tr>
      <w:tr w:rsidR="006527E5" w14:paraId="611266FD" w14:textId="77777777" w:rsidTr="006527E5">
        <w:tc>
          <w:tcPr>
            <w:tcW w:w="3397" w:type="dxa"/>
            <w:vAlign w:val="center"/>
          </w:tcPr>
          <w:p w14:paraId="54CD39DA" w14:textId="77777777" w:rsidR="006527E5" w:rsidRPr="00BE1BA6" w:rsidRDefault="006527E5" w:rsidP="006527E5">
            <w:pPr>
              <w:rPr>
                <w:lang w:eastAsia="zh-CN"/>
              </w:rPr>
            </w:pPr>
            <w:r w:rsidRPr="006229FD">
              <w:rPr>
                <w:highlight w:val="green"/>
                <w:lang w:eastAsia="zh-CN"/>
              </w:rPr>
              <w:t>SRS offset indicator</w:t>
            </w:r>
          </w:p>
        </w:tc>
        <w:tc>
          <w:tcPr>
            <w:tcW w:w="1294" w:type="dxa"/>
            <w:vAlign w:val="center"/>
          </w:tcPr>
          <w:p w14:paraId="603140DA" w14:textId="5AE120EE" w:rsidR="006527E5" w:rsidRPr="00FB3C10" w:rsidRDefault="006527E5" w:rsidP="006527E5">
            <w:pPr>
              <w:jc w:val="center"/>
              <w:rPr>
                <w:lang w:eastAsia="zh-CN"/>
              </w:rPr>
            </w:pPr>
            <w:r w:rsidRPr="00E205CB">
              <w:t>Type 1B (up to 3 bits)</w:t>
            </w:r>
          </w:p>
        </w:tc>
        <w:tc>
          <w:tcPr>
            <w:tcW w:w="4776" w:type="dxa"/>
            <w:vAlign w:val="center"/>
          </w:tcPr>
          <w:p w14:paraId="475D061E" w14:textId="2E01A209" w:rsidR="006527E5" w:rsidRPr="009B3430" w:rsidRDefault="006527E5" w:rsidP="006527E5">
            <w:pPr>
              <w:widowControl w:val="0"/>
              <w:overflowPunct/>
              <w:autoSpaceDE/>
              <w:autoSpaceDN/>
              <w:adjustRightInd/>
              <w:spacing w:before="0" w:after="0" w:line="240" w:lineRule="auto"/>
              <w:textAlignment w:val="auto"/>
              <w:rPr>
                <w:rFonts w:eastAsia="Yu Mincho"/>
                <w:sz w:val="21"/>
                <w:lang w:val="en-US" w:eastAsia="ja-JP"/>
              </w:rPr>
            </w:pPr>
            <w:r w:rsidRPr="009B3430">
              <w:rPr>
                <w:rFonts w:eastAsia="Yu Mincho"/>
                <w:sz w:val="21"/>
                <w:lang w:val="en-US" w:eastAsia="ja-JP"/>
              </w:rPr>
              <w:t>If no compression scheme is applied, field size is sum of {0, 1, 2} bits for each cell in the set</w:t>
            </w:r>
            <w:r>
              <w:rPr>
                <w:rFonts w:eastAsia="Yu Mincho"/>
                <w:sz w:val="21"/>
                <w:lang w:val="en-US" w:eastAsia="ja-JP"/>
              </w:rPr>
              <w:t xml:space="preserve"> configured for the DCI format 0</w:t>
            </w:r>
            <w:r w:rsidRPr="009B3430">
              <w:rPr>
                <w:rFonts w:eastAsia="Yu Mincho"/>
                <w:sz w:val="21"/>
                <w:lang w:val="en-US" w:eastAsia="ja-JP"/>
              </w:rPr>
              <w:t>_X</w:t>
            </w:r>
          </w:p>
          <w:p w14:paraId="5C91D12C" w14:textId="0A982E43" w:rsidR="006527E5" w:rsidRPr="00FB3C10" w:rsidRDefault="006527E5" w:rsidP="006527E5">
            <w:pPr>
              <w:rPr>
                <w:lang w:eastAsia="zh-CN"/>
              </w:rPr>
            </w:pPr>
            <w:r w:rsidRPr="009B3430">
              <w:rPr>
                <w:rFonts w:eastAsia="Yu Mincho"/>
                <w:sz w:val="21"/>
                <w:lang w:val="en-US" w:eastAsia="ja-JP"/>
              </w:rPr>
              <w:t>Indicated bit for each cell is interpreted as legacy formats for the cell independently</w:t>
            </w:r>
          </w:p>
        </w:tc>
      </w:tr>
      <w:tr w:rsidR="006527E5" w14:paraId="65241E74" w14:textId="77777777" w:rsidTr="006527E5">
        <w:tc>
          <w:tcPr>
            <w:tcW w:w="3397" w:type="dxa"/>
            <w:vAlign w:val="center"/>
          </w:tcPr>
          <w:p w14:paraId="12F80F05" w14:textId="77777777" w:rsidR="006527E5" w:rsidRPr="00963EBB" w:rsidRDefault="006527E5" w:rsidP="006527E5">
            <w:pPr>
              <w:rPr>
                <w:highlight w:val="green"/>
                <w:lang w:eastAsia="zh-CN"/>
              </w:rPr>
            </w:pPr>
            <w:r w:rsidRPr="00963EBB">
              <w:rPr>
                <w:highlight w:val="green"/>
                <w:lang w:eastAsia="zh-CN"/>
              </w:rPr>
              <w:t>PTRS-DMRS association</w:t>
            </w:r>
          </w:p>
        </w:tc>
        <w:tc>
          <w:tcPr>
            <w:tcW w:w="1294" w:type="dxa"/>
            <w:vAlign w:val="center"/>
          </w:tcPr>
          <w:p w14:paraId="5164F594" w14:textId="269B6676" w:rsidR="006527E5" w:rsidRPr="00FB3C10" w:rsidRDefault="006527E5" w:rsidP="006527E5">
            <w:pPr>
              <w:jc w:val="center"/>
              <w:rPr>
                <w:lang w:eastAsia="zh-CN"/>
              </w:rPr>
            </w:pPr>
            <w:r w:rsidRPr="00E205CB">
              <w:t>Type 2</w:t>
            </w:r>
          </w:p>
        </w:tc>
        <w:tc>
          <w:tcPr>
            <w:tcW w:w="4776" w:type="dxa"/>
            <w:vAlign w:val="center"/>
          </w:tcPr>
          <w:p w14:paraId="292E028A" w14:textId="6A824ABC" w:rsidR="006527E5" w:rsidRPr="00FB3C10" w:rsidRDefault="0033587A" w:rsidP="006527E5">
            <w:pPr>
              <w:rPr>
                <w:lang w:eastAsia="zh-CN"/>
              </w:rPr>
            </w:pPr>
            <w:r>
              <w:rPr>
                <w:lang w:eastAsia="zh-CN"/>
              </w:rPr>
              <w:t>F</w:t>
            </w:r>
            <w:r w:rsidR="006527E5" w:rsidRPr="00963EBB">
              <w:rPr>
                <w:lang w:eastAsia="zh-CN"/>
              </w:rPr>
              <w:t>ield size is sum of {0, 2} bits for each cell in the set configured for the DCI format 0_X</w:t>
            </w:r>
          </w:p>
        </w:tc>
      </w:tr>
      <w:tr w:rsidR="006527E5" w14:paraId="174A953B" w14:textId="77777777" w:rsidTr="006527E5">
        <w:tc>
          <w:tcPr>
            <w:tcW w:w="3397" w:type="dxa"/>
            <w:vAlign w:val="center"/>
          </w:tcPr>
          <w:p w14:paraId="35B13C6E" w14:textId="77777777" w:rsidR="006527E5" w:rsidRPr="00963EBB" w:rsidRDefault="006527E5" w:rsidP="006527E5">
            <w:pPr>
              <w:rPr>
                <w:highlight w:val="green"/>
                <w:lang w:eastAsia="zh-CN"/>
              </w:rPr>
            </w:pPr>
            <w:r w:rsidRPr="00963EBB">
              <w:rPr>
                <w:highlight w:val="green"/>
                <w:lang w:eastAsia="zh-CN"/>
              </w:rPr>
              <w:t>DMRS sequence initialization (SCID)</w:t>
            </w:r>
          </w:p>
        </w:tc>
        <w:tc>
          <w:tcPr>
            <w:tcW w:w="1294" w:type="dxa"/>
            <w:vAlign w:val="center"/>
          </w:tcPr>
          <w:p w14:paraId="6B681E33" w14:textId="1D5A1A8F" w:rsidR="006527E5" w:rsidRDefault="006527E5" w:rsidP="006527E5">
            <w:pPr>
              <w:jc w:val="center"/>
              <w:rPr>
                <w:lang w:eastAsia="zh-CN"/>
              </w:rPr>
            </w:pPr>
            <w:r w:rsidRPr="00E205CB">
              <w:t>Type 1A</w:t>
            </w:r>
          </w:p>
        </w:tc>
        <w:tc>
          <w:tcPr>
            <w:tcW w:w="4776" w:type="dxa"/>
            <w:vAlign w:val="center"/>
          </w:tcPr>
          <w:p w14:paraId="17F9B4A6" w14:textId="645C5E46" w:rsidR="006527E5" w:rsidRDefault="006527E5" w:rsidP="006527E5">
            <w:pPr>
              <w:rPr>
                <w:lang w:eastAsia="zh-CN"/>
              </w:rPr>
            </w:pPr>
            <w:r>
              <w:rPr>
                <w:lang w:eastAsia="zh-CN"/>
              </w:rPr>
              <w:t>Field size is 1 bit</w:t>
            </w:r>
          </w:p>
          <w:p w14:paraId="145B8D5B" w14:textId="1B56F7AD" w:rsidR="006527E5" w:rsidRPr="00FB3C10" w:rsidRDefault="006527E5" w:rsidP="006527E5">
            <w:pPr>
              <w:rPr>
                <w:lang w:eastAsia="zh-CN"/>
              </w:rPr>
            </w:pPr>
            <w:r>
              <w:rPr>
                <w:lang w:eastAsia="zh-CN"/>
              </w:rPr>
              <w:t>Indication is commonly applied to all cells co-scheduled by the DCI format 0_X</w:t>
            </w:r>
          </w:p>
        </w:tc>
      </w:tr>
      <w:tr w:rsidR="006527E5" w14:paraId="7F9B64D9" w14:textId="77777777" w:rsidTr="006527E5">
        <w:tc>
          <w:tcPr>
            <w:tcW w:w="3397" w:type="dxa"/>
            <w:vAlign w:val="center"/>
          </w:tcPr>
          <w:p w14:paraId="7C541255" w14:textId="4A78FB3B" w:rsidR="006527E5" w:rsidRPr="00BE1BA6" w:rsidRDefault="006527E5" w:rsidP="006527E5">
            <w:pPr>
              <w:rPr>
                <w:lang w:eastAsia="zh-CN"/>
              </w:rPr>
            </w:pPr>
            <w:r w:rsidRPr="00856D7E">
              <w:rPr>
                <w:rFonts w:eastAsiaTheme="minorEastAsia"/>
                <w:lang w:eastAsia="zh-CN"/>
              </w:rPr>
              <w:t>ChannelAccess-CPext-CAPC</w:t>
            </w:r>
          </w:p>
        </w:tc>
        <w:tc>
          <w:tcPr>
            <w:tcW w:w="1294" w:type="dxa"/>
            <w:vAlign w:val="center"/>
          </w:tcPr>
          <w:p w14:paraId="405036E6" w14:textId="7913BD21" w:rsidR="006527E5" w:rsidRPr="008D426C" w:rsidRDefault="006527E5" w:rsidP="006527E5">
            <w:pPr>
              <w:jc w:val="center"/>
              <w:rPr>
                <w:rFonts w:eastAsiaTheme="minorEastAsia"/>
                <w:lang w:eastAsia="zh-CN"/>
              </w:rPr>
            </w:pPr>
            <w:r>
              <w:rPr>
                <w:rFonts w:eastAsiaTheme="minorEastAsia"/>
                <w:lang w:eastAsia="zh-CN"/>
              </w:rPr>
              <w:t>T</w:t>
            </w:r>
            <w:r>
              <w:rPr>
                <w:rFonts w:eastAsiaTheme="minorEastAsia" w:hint="eastAsia"/>
                <w:lang w:eastAsia="zh-CN"/>
              </w:rPr>
              <w:t xml:space="preserve">ype </w:t>
            </w:r>
            <w:r w:rsidR="005C3A6D">
              <w:rPr>
                <w:rFonts w:eastAsiaTheme="minorEastAsia"/>
                <w:lang w:eastAsia="zh-CN"/>
              </w:rPr>
              <w:t xml:space="preserve">1A or type </w:t>
            </w:r>
            <w:r>
              <w:rPr>
                <w:rFonts w:eastAsiaTheme="minorEastAsia"/>
                <w:lang w:eastAsia="zh-CN"/>
              </w:rPr>
              <w:t>2</w:t>
            </w:r>
          </w:p>
        </w:tc>
        <w:tc>
          <w:tcPr>
            <w:tcW w:w="4776" w:type="dxa"/>
            <w:vAlign w:val="center"/>
          </w:tcPr>
          <w:p w14:paraId="6E46FD82" w14:textId="77777777" w:rsidR="005C3A6D" w:rsidRDefault="005C3A6D" w:rsidP="005C3A6D">
            <w:pPr>
              <w:rPr>
                <w:lang w:eastAsia="zh-CN"/>
              </w:rPr>
            </w:pPr>
            <w:r>
              <w:rPr>
                <w:lang w:eastAsia="zh-CN"/>
              </w:rPr>
              <w:t>This field is to indicate the combinations of channel access type and CP extension for operation in a cell with shared spectrum channel access. This field could be type 1A or type 2.</w:t>
            </w:r>
          </w:p>
          <w:p w14:paraId="34784F73" w14:textId="77777777" w:rsidR="005C3A6D" w:rsidRDefault="005C3A6D" w:rsidP="005C3A6D">
            <w:pPr>
              <w:rPr>
                <w:lang w:eastAsia="zh-CN"/>
              </w:rPr>
            </w:pPr>
            <w:r>
              <w:rPr>
                <w:lang w:eastAsia="zh-CN"/>
              </w:rPr>
              <w:t>If it is decided to be a type 2 field, the field size is the sum of configured size for each cell of maximum number of co-scheduled cells by the DCI format 1_X.</w:t>
            </w:r>
          </w:p>
          <w:p w14:paraId="6056DE4F" w14:textId="068CC5EC" w:rsidR="006527E5" w:rsidRDefault="005C3A6D" w:rsidP="005C3A6D">
            <w:pPr>
              <w:rPr>
                <w:lang w:eastAsia="zh-CN"/>
              </w:rPr>
            </w:pPr>
            <w:r>
              <w:rPr>
                <w:lang w:eastAsia="zh-CN"/>
              </w:rPr>
              <w:lastRenderedPageBreak/>
              <w:t>While if it is decided to be a Type 1A field, the field size is 0, 1, 2, 3 or 4 bits based on maximum size of this field in legacy formats across cells in the set configured for the DCI format 1_X. Indicated bit is interpreted independently for each cell as in legacy formats</w:t>
            </w:r>
          </w:p>
        </w:tc>
      </w:tr>
      <w:tr w:rsidR="006527E5" w14:paraId="44AF6629" w14:textId="77777777" w:rsidTr="006527E5">
        <w:tc>
          <w:tcPr>
            <w:tcW w:w="3397" w:type="dxa"/>
            <w:vAlign w:val="center"/>
          </w:tcPr>
          <w:p w14:paraId="4AA376B4" w14:textId="77777777" w:rsidR="006527E5" w:rsidRPr="004F09B3" w:rsidRDefault="006527E5" w:rsidP="006527E5">
            <w:pPr>
              <w:rPr>
                <w:highlight w:val="green"/>
                <w:lang w:eastAsia="zh-CN"/>
              </w:rPr>
            </w:pPr>
            <w:r w:rsidRPr="004F09B3">
              <w:rPr>
                <w:highlight w:val="green"/>
                <w:lang w:eastAsia="zh-CN"/>
              </w:rPr>
              <w:lastRenderedPageBreak/>
              <w:t>Open-loop power control parameter set indication</w:t>
            </w:r>
          </w:p>
        </w:tc>
        <w:tc>
          <w:tcPr>
            <w:tcW w:w="1294" w:type="dxa"/>
            <w:vAlign w:val="center"/>
          </w:tcPr>
          <w:p w14:paraId="7C0DA17E" w14:textId="22CC1EDD" w:rsidR="006527E5" w:rsidRPr="00FB3C10" w:rsidRDefault="006527E5" w:rsidP="006527E5">
            <w:pPr>
              <w:jc w:val="center"/>
              <w:rPr>
                <w:lang w:eastAsia="zh-CN"/>
              </w:rPr>
            </w:pPr>
            <w:r w:rsidRPr="00E205CB">
              <w:t>Type 1A</w:t>
            </w:r>
          </w:p>
        </w:tc>
        <w:tc>
          <w:tcPr>
            <w:tcW w:w="4776" w:type="dxa"/>
            <w:vAlign w:val="center"/>
          </w:tcPr>
          <w:p w14:paraId="4B1B6C64" w14:textId="76038025" w:rsidR="006527E5" w:rsidRDefault="006527E5" w:rsidP="006527E5">
            <w:pPr>
              <w:rPr>
                <w:lang w:eastAsia="zh-CN"/>
              </w:rPr>
            </w:pPr>
            <w:r>
              <w:rPr>
                <w:lang w:eastAsia="zh-CN"/>
              </w:rPr>
              <w:t xml:space="preserve">Field size is 0 ~ 2 bits. If there is no cell having 2 bits for this field in legacy formats in the set configured for the DCI format 0_X, it is 2 bits in DCI format 0_X. </w:t>
            </w:r>
          </w:p>
          <w:p w14:paraId="761A2173" w14:textId="7176DC25" w:rsidR="006527E5" w:rsidRDefault="006527E5" w:rsidP="006527E5">
            <w:pPr>
              <w:rPr>
                <w:lang w:eastAsia="zh-CN"/>
              </w:rPr>
            </w:pPr>
            <w:r>
              <w:rPr>
                <w:lang w:eastAsia="zh-CN"/>
              </w:rPr>
              <w:t>Indication is applied to all cells in the set configured for the DCI format 0_X.</w:t>
            </w:r>
          </w:p>
          <w:p w14:paraId="31F95144" w14:textId="3D31C8FE" w:rsidR="006527E5" w:rsidRPr="00FB3C10" w:rsidRDefault="006527E5" w:rsidP="006527E5">
            <w:pPr>
              <w:rPr>
                <w:lang w:eastAsia="zh-CN"/>
              </w:rPr>
            </w:pPr>
            <w:r>
              <w:rPr>
                <w:lang w:eastAsia="zh-CN"/>
              </w:rPr>
              <w:t>To be aligned with PHY priority indicator definition (same PHY priority, same OL TPC parameter sets)</w:t>
            </w:r>
          </w:p>
        </w:tc>
      </w:tr>
      <w:tr w:rsidR="006527E5" w14:paraId="7D64F9BE" w14:textId="77777777" w:rsidTr="006527E5">
        <w:tc>
          <w:tcPr>
            <w:tcW w:w="3397" w:type="dxa"/>
            <w:vAlign w:val="center"/>
          </w:tcPr>
          <w:p w14:paraId="3E651265" w14:textId="77777777" w:rsidR="006527E5" w:rsidRPr="00BE1BA6" w:rsidRDefault="006527E5" w:rsidP="006527E5">
            <w:pPr>
              <w:rPr>
                <w:lang w:eastAsia="zh-CN"/>
              </w:rPr>
            </w:pPr>
            <w:r w:rsidRPr="00BE1BA6">
              <w:rPr>
                <w:lang w:eastAsia="zh-CN"/>
              </w:rPr>
              <w:t xml:space="preserve">Invalid symbol pattern indicator </w:t>
            </w:r>
          </w:p>
        </w:tc>
        <w:tc>
          <w:tcPr>
            <w:tcW w:w="1294" w:type="dxa"/>
            <w:vAlign w:val="center"/>
          </w:tcPr>
          <w:p w14:paraId="467F80FC" w14:textId="449B9A46" w:rsidR="006527E5" w:rsidRPr="00FB3C10" w:rsidRDefault="006527E5" w:rsidP="006527E5">
            <w:pPr>
              <w:jc w:val="center"/>
              <w:rPr>
                <w:lang w:eastAsia="zh-CN"/>
              </w:rPr>
            </w:pPr>
            <w:r>
              <w:rPr>
                <w:rFonts w:hint="eastAsia"/>
                <w:lang w:eastAsia="zh-CN"/>
              </w:rPr>
              <w:t>T</w:t>
            </w:r>
            <w:r>
              <w:rPr>
                <w:lang w:eastAsia="zh-CN"/>
              </w:rPr>
              <w:t>ype-</w:t>
            </w:r>
            <w:r w:rsidR="004D014E">
              <w:rPr>
                <w:lang w:eastAsia="zh-CN"/>
              </w:rPr>
              <w:t>1A</w:t>
            </w:r>
          </w:p>
        </w:tc>
        <w:tc>
          <w:tcPr>
            <w:tcW w:w="4776" w:type="dxa"/>
            <w:vAlign w:val="center"/>
          </w:tcPr>
          <w:p w14:paraId="0606269D" w14:textId="12952841" w:rsidR="00150993" w:rsidRDefault="00150993" w:rsidP="006527E5">
            <w:pPr>
              <w:rPr>
                <w:rFonts w:eastAsiaTheme="minorEastAsia"/>
                <w:lang w:eastAsia="zh-CN"/>
              </w:rPr>
            </w:pPr>
            <w:r>
              <w:rPr>
                <w:rFonts w:eastAsiaTheme="minorEastAsia"/>
                <w:lang w:eastAsia="zh-CN"/>
              </w:rPr>
              <w:t>Suggested to be type 1A</w:t>
            </w:r>
            <w:r w:rsidR="00392C4A">
              <w:rPr>
                <w:rFonts w:eastAsiaTheme="minorEastAsia"/>
                <w:lang w:eastAsia="zh-CN"/>
              </w:rPr>
              <w:t>.</w:t>
            </w:r>
          </w:p>
          <w:p w14:paraId="2372104A" w14:textId="77777777" w:rsidR="00392C4A" w:rsidRDefault="00392C4A" w:rsidP="00392C4A">
            <w:pPr>
              <w:rPr>
                <w:lang w:eastAsia="zh-CN"/>
              </w:rPr>
            </w:pPr>
            <w:r>
              <w:rPr>
                <w:lang w:eastAsia="zh-CN"/>
              </w:rPr>
              <w:t>Field size is 0 or 1 bit. If there is no cell having 1 bit for this field in legacy formats in the set configured for the DCI format 0_X, it is 0 bit in DCI format 0_X. Otherwise, it is 1 bit in DCI format 0_X.</w:t>
            </w:r>
          </w:p>
          <w:p w14:paraId="24842AA6" w14:textId="1B838223" w:rsidR="006527E5" w:rsidRPr="00F40CA6" w:rsidRDefault="00392C4A" w:rsidP="006527E5">
            <w:pPr>
              <w:rPr>
                <w:rFonts w:eastAsiaTheme="minorEastAsia"/>
                <w:lang w:eastAsia="zh-CN"/>
              </w:rPr>
            </w:pPr>
            <w:r>
              <w:rPr>
                <w:lang w:eastAsia="zh-CN"/>
              </w:rPr>
              <w:t>Indicated bit is applied to only cell(s) having 1 bit for this field in legacy formats</w:t>
            </w:r>
          </w:p>
        </w:tc>
      </w:tr>
      <w:tr w:rsidR="006527E5" w14:paraId="38CAF3E1" w14:textId="77777777" w:rsidTr="006527E5">
        <w:tc>
          <w:tcPr>
            <w:tcW w:w="3397" w:type="dxa"/>
            <w:vAlign w:val="center"/>
          </w:tcPr>
          <w:p w14:paraId="25CDED41" w14:textId="77777777" w:rsidR="006527E5" w:rsidRPr="00BE1BA6" w:rsidRDefault="006527E5" w:rsidP="006527E5">
            <w:pPr>
              <w:rPr>
                <w:lang w:eastAsia="zh-CN"/>
              </w:rPr>
            </w:pPr>
            <w:r w:rsidRPr="00BE1BA6">
              <w:rPr>
                <w:lang w:eastAsia="zh-CN"/>
              </w:rPr>
              <w:t xml:space="preserve">Minimum applicable scheduling offset indicator </w:t>
            </w:r>
          </w:p>
        </w:tc>
        <w:tc>
          <w:tcPr>
            <w:tcW w:w="1294" w:type="dxa"/>
            <w:vAlign w:val="center"/>
          </w:tcPr>
          <w:p w14:paraId="1C0F4A3C" w14:textId="77777777" w:rsidR="006527E5" w:rsidRDefault="006527E5" w:rsidP="006527E5">
            <w:pPr>
              <w:jc w:val="center"/>
              <w:rPr>
                <w:lang w:eastAsia="zh-CN"/>
              </w:rPr>
            </w:pPr>
            <w:r>
              <w:rPr>
                <w:rFonts w:hint="eastAsia"/>
                <w:lang w:eastAsia="zh-CN"/>
              </w:rPr>
              <w:t>T</w:t>
            </w:r>
            <w:r>
              <w:rPr>
                <w:lang w:eastAsia="zh-CN"/>
              </w:rPr>
              <w:t>ype-1</w:t>
            </w:r>
            <w:r w:rsidR="00B434AE">
              <w:rPr>
                <w:lang w:eastAsia="zh-CN"/>
              </w:rPr>
              <w:t>A</w:t>
            </w:r>
          </w:p>
          <w:p w14:paraId="68139A92" w14:textId="3256B279" w:rsidR="006D1253" w:rsidRDefault="006D1253" w:rsidP="006527E5">
            <w:pPr>
              <w:jc w:val="center"/>
              <w:rPr>
                <w:lang w:eastAsia="zh-CN"/>
              </w:rPr>
            </w:pPr>
            <w:r>
              <w:rPr>
                <w:lang w:eastAsia="zh-CN"/>
              </w:rPr>
              <w:t>Up to 1bit</w:t>
            </w:r>
          </w:p>
        </w:tc>
        <w:tc>
          <w:tcPr>
            <w:tcW w:w="4776" w:type="dxa"/>
            <w:vAlign w:val="center"/>
          </w:tcPr>
          <w:p w14:paraId="49B34812" w14:textId="588BAB82" w:rsidR="006D1253" w:rsidRDefault="006D1253" w:rsidP="006D1253">
            <w:pPr>
              <w:rPr>
                <w:lang w:eastAsia="zh-CN"/>
              </w:rPr>
            </w:pPr>
            <w:r>
              <w:rPr>
                <w:lang w:eastAsia="zh-CN"/>
              </w:rPr>
              <w:t>This field is to indicate the minimum applicable K2 for the active UL</w:t>
            </w:r>
            <w:r w:rsidRPr="00032033">
              <w:rPr>
                <w:lang w:eastAsia="zh-CN"/>
              </w:rPr>
              <w:t xml:space="preserve"> BWP</w:t>
            </w:r>
            <w:r>
              <w:rPr>
                <w:lang w:eastAsia="zh-CN"/>
              </w:rPr>
              <w:t xml:space="preserve"> and serves for the power saving purpose.  The MC scheduling is normally used when the traffic load is high. It is not efficient to set different minimum applicable K2 for different co-scheduled cells. Thus, this could be a type 1A field.</w:t>
            </w:r>
          </w:p>
          <w:p w14:paraId="7DE0C53C" w14:textId="77777777" w:rsidR="006D1253" w:rsidRDefault="006D1253" w:rsidP="006D1253">
            <w:pPr>
              <w:rPr>
                <w:lang w:eastAsia="zh-CN"/>
              </w:rPr>
            </w:pPr>
            <w:r>
              <w:rPr>
                <w:lang w:eastAsia="zh-CN"/>
              </w:rPr>
              <w:t>Field size is 0 or 1 bits based on maximum size of this field in legacy formats across cells in the set configured for the DCI format 1_X</w:t>
            </w:r>
          </w:p>
          <w:p w14:paraId="531DC993" w14:textId="32FB81D0" w:rsidR="006D1253" w:rsidRPr="00FB3C10" w:rsidRDefault="006D1253" w:rsidP="006D1253">
            <w:pPr>
              <w:rPr>
                <w:lang w:eastAsia="zh-CN"/>
              </w:rPr>
            </w:pPr>
            <w:r>
              <w:rPr>
                <w:lang w:eastAsia="zh-CN"/>
              </w:rPr>
              <w:t>Indicated bit is interpreted independently for each cell as in legacy formats</w:t>
            </w:r>
          </w:p>
        </w:tc>
      </w:tr>
      <w:tr w:rsidR="006527E5" w14:paraId="0DB6567A" w14:textId="77777777" w:rsidTr="006527E5">
        <w:tc>
          <w:tcPr>
            <w:tcW w:w="3397" w:type="dxa"/>
            <w:vAlign w:val="center"/>
          </w:tcPr>
          <w:p w14:paraId="5CFAD2A8" w14:textId="77777777" w:rsidR="006527E5" w:rsidRPr="00BE1BA6" w:rsidRDefault="006527E5" w:rsidP="006527E5">
            <w:pPr>
              <w:rPr>
                <w:lang w:eastAsia="zh-CN"/>
              </w:rPr>
            </w:pPr>
            <w:r w:rsidRPr="00BE1BA6">
              <w:rPr>
                <w:lang w:eastAsia="zh-CN"/>
              </w:rPr>
              <w:t>SCell dormancy indication</w:t>
            </w:r>
          </w:p>
        </w:tc>
        <w:tc>
          <w:tcPr>
            <w:tcW w:w="1294" w:type="dxa"/>
            <w:vAlign w:val="center"/>
          </w:tcPr>
          <w:p w14:paraId="1512C656" w14:textId="77777777" w:rsidR="006527E5" w:rsidRDefault="006527E5" w:rsidP="006527E5">
            <w:pPr>
              <w:jc w:val="center"/>
              <w:rPr>
                <w:lang w:eastAsia="zh-CN"/>
              </w:rPr>
            </w:pPr>
            <w:r>
              <w:rPr>
                <w:rFonts w:hint="eastAsia"/>
                <w:lang w:eastAsia="zh-CN"/>
              </w:rPr>
              <w:t>T</w:t>
            </w:r>
            <w:r>
              <w:rPr>
                <w:lang w:eastAsia="zh-CN"/>
              </w:rPr>
              <w:t>ype-1</w:t>
            </w:r>
            <w:r w:rsidR="00B434AE">
              <w:rPr>
                <w:lang w:eastAsia="zh-CN"/>
              </w:rPr>
              <w:t>A</w:t>
            </w:r>
          </w:p>
          <w:p w14:paraId="1D7061A8" w14:textId="3EF3D859" w:rsidR="008A44A4" w:rsidRDefault="008A44A4" w:rsidP="006527E5">
            <w:pPr>
              <w:jc w:val="center"/>
              <w:rPr>
                <w:lang w:eastAsia="zh-CN"/>
              </w:rPr>
            </w:pPr>
            <w:r>
              <w:rPr>
                <w:lang w:eastAsia="zh-CN"/>
              </w:rPr>
              <w:t>Up to 5 bits</w:t>
            </w:r>
          </w:p>
        </w:tc>
        <w:tc>
          <w:tcPr>
            <w:tcW w:w="4776" w:type="dxa"/>
            <w:vAlign w:val="center"/>
          </w:tcPr>
          <w:p w14:paraId="41074752" w14:textId="77777777" w:rsidR="008A44A4" w:rsidRDefault="008A44A4" w:rsidP="008A44A4">
            <w:pPr>
              <w:rPr>
                <w:rFonts w:eastAsiaTheme="minorEastAsia"/>
                <w:lang w:eastAsia="zh-CN"/>
              </w:rPr>
            </w:pPr>
            <w:r>
              <w:rPr>
                <w:lang w:eastAsia="zh-CN"/>
              </w:rPr>
              <w:t>This field is to indicate the dormancy state for multiple groups of cells. This should be a type 1A field.</w:t>
            </w:r>
          </w:p>
          <w:p w14:paraId="7B5F2FB6" w14:textId="4F47F6A5" w:rsidR="008A44A4" w:rsidRPr="00FB3C10" w:rsidRDefault="008A44A4" w:rsidP="008A44A4">
            <w:pPr>
              <w:rPr>
                <w:lang w:eastAsia="zh-CN"/>
              </w:rPr>
            </w:pPr>
            <w:r>
              <w:rPr>
                <w:rFonts w:eastAsiaTheme="minorEastAsia"/>
                <w:lang w:eastAsia="zh-CN"/>
              </w:rPr>
              <w:t xml:space="preserve">The field size is 0 or </w:t>
            </w:r>
            <w:r w:rsidRPr="00932E7E">
              <w:rPr>
                <w:rFonts w:eastAsiaTheme="minorEastAsia"/>
                <w:lang w:eastAsia="zh-CN"/>
              </w:rPr>
              <w:t>1, 2, 3, 4 or 5 bits bitmap</w:t>
            </w:r>
          </w:p>
        </w:tc>
      </w:tr>
      <w:tr w:rsidR="006527E5" w14:paraId="3ACF90D3" w14:textId="77777777" w:rsidTr="006527E5">
        <w:tc>
          <w:tcPr>
            <w:tcW w:w="3397" w:type="dxa"/>
            <w:vAlign w:val="center"/>
          </w:tcPr>
          <w:p w14:paraId="27203574" w14:textId="77777777" w:rsidR="006527E5" w:rsidRPr="00BE1BA6" w:rsidRDefault="006527E5" w:rsidP="006527E5">
            <w:pPr>
              <w:rPr>
                <w:lang w:eastAsia="zh-CN"/>
              </w:rPr>
            </w:pPr>
            <w:r w:rsidRPr="00BE1BA6">
              <w:rPr>
                <w:lang w:eastAsia="zh-CN"/>
              </w:rPr>
              <w:t>PDCCH monitoring adaptation indication</w:t>
            </w:r>
          </w:p>
        </w:tc>
        <w:tc>
          <w:tcPr>
            <w:tcW w:w="1294" w:type="dxa"/>
            <w:vAlign w:val="center"/>
          </w:tcPr>
          <w:p w14:paraId="19AF6049" w14:textId="2E120E06" w:rsidR="006527E5" w:rsidRDefault="006527E5" w:rsidP="006527E5">
            <w:pPr>
              <w:jc w:val="center"/>
              <w:rPr>
                <w:lang w:eastAsia="zh-CN"/>
              </w:rPr>
            </w:pPr>
            <w:r>
              <w:rPr>
                <w:rFonts w:hint="eastAsia"/>
                <w:lang w:eastAsia="zh-CN"/>
              </w:rPr>
              <w:t>Type</w:t>
            </w:r>
            <w:r>
              <w:rPr>
                <w:lang w:eastAsia="zh-CN"/>
              </w:rPr>
              <w:t>-1</w:t>
            </w:r>
            <w:r w:rsidR="0058177F">
              <w:rPr>
                <w:lang w:eastAsia="zh-CN"/>
              </w:rPr>
              <w:t>C</w:t>
            </w:r>
          </w:p>
        </w:tc>
        <w:tc>
          <w:tcPr>
            <w:tcW w:w="4776" w:type="dxa"/>
            <w:vAlign w:val="center"/>
          </w:tcPr>
          <w:p w14:paraId="4BC60B98" w14:textId="77777777" w:rsidR="00ED5305" w:rsidRDefault="00ED5305" w:rsidP="00ED5305">
            <w:pPr>
              <w:rPr>
                <w:lang w:eastAsia="zh-CN"/>
              </w:rPr>
            </w:pPr>
            <w:r>
              <w:rPr>
                <w:lang w:eastAsia="zh-CN"/>
              </w:rPr>
              <w:t>This field is to indicate the SS group switch or PDCCH skipping duration and it is associate with the scheduling cell, thus it should be a type 1C field</w:t>
            </w:r>
          </w:p>
          <w:p w14:paraId="780D8C62" w14:textId="07B7A229" w:rsidR="006527E5" w:rsidRPr="00FB3C10" w:rsidRDefault="00ED5305" w:rsidP="00ED5305">
            <w:pPr>
              <w:rPr>
                <w:lang w:eastAsia="zh-CN"/>
              </w:rPr>
            </w:pPr>
            <w:r>
              <w:rPr>
                <w:rFonts w:eastAsiaTheme="minorEastAsia" w:hint="eastAsia"/>
                <w:lang w:eastAsia="zh-CN"/>
              </w:rPr>
              <w:t>T</w:t>
            </w:r>
            <w:r>
              <w:rPr>
                <w:rFonts w:eastAsiaTheme="minorEastAsia"/>
                <w:lang w:eastAsia="zh-CN"/>
              </w:rPr>
              <w:t xml:space="preserve">he field size is </w:t>
            </w:r>
            <w:r w:rsidRPr="00B05CF1">
              <w:rPr>
                <w:rFonts w:eastAsiaTheme="minorEastAsia"/>
                <w:lang w:eastAsia="zh-CN"/>
              </w:rPr>
              <w:t>0, 1 or 2 bits</w:t>
            </w:r>
            <w:r>
              <w:rPr>
                <w:rFonts w:eastAsiaTheme="minorEastAsia"/>
                <w:lang w:eastAsia="zh-CN"/>
              </w:rPr>
              <w:t xml:space="preserve"> </w:t>
            </w:r>
            <w:r w:rsidRPr="00B05CF1">
              <w:rPr>
                <w:rFonts w:eastAsiaTheme="minorEastAsia"/>
                <w:lang w:eastAsia="zh-CN"/>
              </w:rPr>
              <w:t>based on maximum size of this field in legacy formats across cells in the set configured for the DCI format 1_X</w:t>
            </w:r>
          </w:p>
        </w:tc>
      </w:tr>
      <w:tr w:rsidR="006527E5" w14:paraId="18765215" w14:textId="77777777" w:rsidTr="006527E5">
        <w:tc>
          <w:tcPr>
            <w:tcW w:w="3397" w:type="dxa"/>
            <w:vAlign w:val="center"/>
          </w:tcPr>
          <w:p w14:paraId="47F3C6FE" w14:textId="77777777" w:rsidR="006527E5" w:rsidRPr="00BE1BA6" w:rsidRDefault="006527E5" w:rsidP="006527E5">
            <w:pPr>
              <w:rPr>
                <w:lang w:eastAsia="zh-CN"/>
              </w:rPr>
            </w:pPr>
            <w:r w:rsidRPr="00147F3D">
              <w:rPr>
                <w:lang w:eastAsia="zh-CN"/>
              </w:rPr>
              <w:t>PUCCH Cell indicator</w:t>
            </w:r>
          </w:p>
        </w:tc>
        <w:tc>
          <w:tcPr>
            <w:tcW w:w="1294" w:type="dxa"/>
            <w:vAlign w:val="center"/>
          </w:tcPr>
          <w:p w14:paraId="6E25DE08" w14:textId="7E386032" w:rsidR="006527E5" w:rsidRDefault="006527E5" w:rsidP="006527E5">
            <w:pPr>
              <w:jc w:val="center"/>
              <w:rPr>
                <w:lang w:eastAsia="zh-CN"/>
              </w:rPr>
            </w:pPr>
            <w:r>
              <w:rPr>
                <w:rFonts w:hint="eastAsia"/>
                <w:lang w:eastAsia="zh-CN"/>
              </w:rPr>
              <w:t>T</w:t>
            </w:r>
            <w:r>
              <w:rPr>
                <w:lang w:eastAsia="zh-CN"/>
              </w:rPr>
              <w:t>ype-1</w:t>
            </w:r>
            <w:r w:rsidR="00B434AE">
              <w:rPr>
                <w:lang w:eastAsia="zh-CN"/>
              </w:rPr>
              <w:t>A</w:t>
            </w:r>
          </w:p>
        </w:tc>
        <w:tc>
          <w:tcPr>
            <w:tcW w:w="4776" w:type="dxa"/>
            <w:vAlign w:val="center"/>
          </w:tcPr>
          <w:p w14:paraId="7DC1B879" w14:textId="77777777" w:rsidR="00ED5305" w:rsidRDefault="00ED5305" w:rsidP="00ED5305">
            <w:pPr>
              <w:rPr>
                <w:lang w:eastAsia="zh-CN"/>
              </w:rPr>
            </w:pPr>
            <w:r>
              <w:rPr>
                <w:lang w:eastAsia="zh-CN"/>
              </w:rPr>
              <w:t>This field is a type 1A field.</w:t>
            </w:r>
          </w:p>
          <w:p w14:paraId="3DC3B7FE" w14:textId="0BCEFD03" w:rsidR="006527E5" w:rsidRPr="00FB3C10" w:rsidRDefault="00ED5305" w:rsidP="00ED5305">
            <w:pPr>
              <w:rPr>
                <w:lang w:eastAsia="zh-CN"/>
              </w:rPr>
            </w:pPr>
            <w:r>
              <w:rPr>
                <w:lang w:eastAsia="zh-CN"/>
              </w:rPr>
              <w:lastRenderedPageBreak/>
              <w:t>The field size is 0 or 1</w:t>
            </w:r>
            <w:r w:rsidRPr="00B05CF1">
              <w:rPr>
                <w:lang w:eastAsia="zh-CN"/>
              </w:rPr>
              <w:t xml:space="preserve"> bits based on maximum size of this field in legacy formats across cells in the set configured for the DCI format 1_X</w:t>
            </w:r>
          </w:p>
        </w:tc>
      </w:tr>
      <w:tr w:rsidR="00ED5305" w14:paraId="3404E275" w14:textId="77777777" w:rsidTr="006527E5">
        <w:tc>
          <w:tcPr>
            <w:tcW w:w="3397" w:type="dxa"/>
            <w:vAlign w:val="center"/>
          </w:tcPr>
          <w:p w14:paraId="1A2CA5BF" w14:textId="6BFFC86C" w:rsidR="00ED5305" w:rsidRPr="00ED5305" w:rsidRDefault="00ED5305" w:rsidP="006527E5">
            <w:pPr>
              <w:rPr>
                <w:rFonts w:eastAsiaTheme="minorEastAsia"/>
                <w:lang w:eastAsia="zh-CN"/>
              </w:rPr>
            </w:pPr>
            <w:r>
              <w:rPr>
                <w:rFonts w:eastAsiaTheme="minorEastAsia" w:hint="eastAsia"/>
                <w:lang w:eastAsia="zh-CN"/>
              </w:rPr>
              <w:lastRenderedPageBreak/>
              <w:t>U</w:t>
            </w:r>
            <w:r>
              <w:rPr>
                <w:rFonts w:eastAsiaTheme="minorEastAsia"/>
                <w:lang w:eastAsia="zh-CN"/>
              </w:rPr>
              <w:t>L/SUL indicator</w:t>
            </w:r>
          </w:p>
        </w:tc>
        <w:tc>
          <w:tcPr>
            <w:tcW w:w="1294" w:type="dxa"/>
            <w:vAlign w:val="center"/>
          </w:tcPr>
          <w:p w14:paraId="3DDF468F" w14:textId="51979626" w:rsidR="00ED5305" w:rsidRPr="00CC0B66" w:rsidRDefault="00CC0B66" w:rsidP="006527E5">
            <w:pPr>
              <w:jc w:val="center"/>
              <w:rPr>
                <w:rFonts w:eastAsiaTheme="minorEastAsia"/>
                <w:lang w:eastAsia="zh-CN"/>
              </w:rPr>
            </w:pPr>
            <w:r>
              <w:rPr>
                <w:rFonts w:eastAsiaTheme="minorEastAsia"/>
                <w:lang w:eastAsia="zh-CN"/>
              </w:rPr>
              <w:t>Type 2</w:t>
            </w:r>
          </w:p>
        </w:tc>
        <w:tc>
          <w:tcPr>
            <w:tcW w:w="4776" w:type="dxa"/>
            <w:vAlign w:val="center"/>
          </w:tcPr>
          <w:p w14:paraId="39A2C24D" w14:textId="13EAC338" w:rsidR="00ED5305" w:rsidRDefault="00CC0B66" w:rsidP="00ED5305">
            <w:pPr>
              <w:rPr>
                <w:lang w:eastAsia="zh-CN"/>
              </w:rPr>
            </w:pPr>
            <w:r>
              <w:rPr>
                <w:lang w:eastAsia="zh-CN"/>
              </w:rPr>
              <w:t>F</w:t>
            </w:r>
            <w:r w:rsidR="005B4FCC">
              <w:rPr>
                <w:lang w:eastAsia="zh-CN"/>
              </w:rPr>
              <w:t>ield size is sum of {0, 1</w:t>
            </w:r>
            <w:r w:rsidRPr="00963EBB">
              <w:rPr>
                <w:lang w:eastAsia="zh-CN"/>
              </w:rPr>
              <w:t>} bits for each cell in the set configured for the DCI format 0_X</w:t>
            </w:r>
          </w:p>
        </w:tc>
      </w:tr>
    </w:tbl>
    <w:p w14:paraId="439E27FE" w14:textId="77777777" w:rsidR="001E0CEB" w:rsidRDefault="001E0CEB" w:rsidP="00015C03">
      <w:pPr>
        <w:rPr>
          <w:rFonts w:eastAsiaTheme="minorEastAsia"/>
          <w:color w:val="000000" w:themeColor="text1"/>
          <w:lang w:val="en-US" w:eastAsia="zh-CN"/>
        </w:rPr>
      </w:pPr>
    </w:p>
    <w:p w14:paraId="35132E33" w14:textId="1C1941A0" w:rsidR="001E0CEB" w:rsidRPr="005C1C70" w:rsidRDefault="001E0CEB" w:rsidP="001E0CEB">
      <w:pPr>
        <w:pStyle w:val="af5"/>
        <w:numPr>
          <w:ilvl w:val="0"/>
          <w:numId w:val="24"/>
        </w:numPr>
        <w:rPr>
          <w:rFonts w:ascii="Times New Roman" w:eastAsiaTheme="minorEastAsia" w:hAnsi="Times New Roman"/>
          <w:color w:val="000000" w:themeColor="text1"/>
          <w:lang w:eastAsia="zh-CN"/>
        </w:rPr>
      </w:pPr>
      <w:r w:rsidRPr="005C1C70">
        <w:rPr>
          <w:rFonts w:ascii="Times New Roman" w:eastAsiaTheme="minorEastAsia" w:hAnsi="Times New Roman"/>
          <w:color w:val="000000" w:themeColor="text1"/>
          <w:lang w:eastAsia="zh-CN"/>
        </w:rPr>
        <w:t>FDRA</w:t>
      </w:r>
    </w:p>
    <w:p w14:paraId="0FF75FE2" w14:textId="0B411140" w:rsidR="005C1C70" w:rsidRDefault="005C1C70" w:rsidP="00723759">
      <w:pPr>
        <w:pStyle w:val="af5"/>
        <w:ind w:left="42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agreed that the FDRA field is a type 2 field. However, the compression scheme need to be considered due to the excessive bit length required if legacy design is followed. </w:t>
      </w:r>
      <w:r w:rsidR="00F717AD">
        <w:rPr>
          <w:rFonts w:ascii="Times New Roman" w:eastAsiaTheme="minorEastAsia" w:hAnsi="Times New Roman"/>
          <w:color w:val="000000" w:themeColor="text1"/>
          <w:lang w:eastAsia="zh-CN"/>
        </w:rPr>
        <w:t xml:space="preserve">The type 0 and type 1 resource allocation is supported in the legacy design. The required bit-length is up to 18 bits or 16 bits for resource allocation type 0 or type 1 respectively. </w:t>
      </w:r>
      <w:r w:rsidR="00723759">
        <w:rPr>
          <w:rFonts w:ascii="Times New Roman" w:eastAsiaTheme="minorEastAsia" w:hAnsi="Times New Roman"/>
          <w:color w:val="000000" w:themeColor="text1"/>
          <w:lang w:eastAsia="zh-CN"/>
        </w:rPr>
        <w:t xml:space="preserve">It is agreed to further study the </w:t>
      </w:r>
      <w:r w:rsidR="00723759" w:rsidRPr="00723759">
        <w:rPr>
          <w:rFonts w:ascii="Times New Roman" w:eastAsiaTheme="minorEastAsia" w:hAnsi="Times New Roman"/>
          <w:color w:val="000000" w:themeColor="text1"/>
          <w:lang w:eastAsia="zh-CN"/>
        </w:rPr>
        <w:t xml:space="preserve">larger RBG granularity than existing maximum specified or configured value for RA type 0 </w:t>
      </w:r>
      <w:r w:rsidR="00723759">
        <w:rPr>
          <w:rFonts w:ascii="Times New Roman" w:eastAsiaTheme="minorEastAsia" w:hAnsi="Times New Roman"/>
          <w:color w:val="000000" w:themeColor="text1"/>
          <w:lang w:eastAsia="zh-CN"/>
        </w:rPr>
        <w:t>and u</w:t>
      </w:r>
      <w:r w:rsidR="00723759" w:rsidRPr="00723759">
        <w:rPr>
          <w:rFonts w:ascii="Times New Roman" w:eastAsiaTheme="minorEastAsia" w:hAnsi="Times New Roman"/>
          <w:color w:val="000000" w:themeColor="text1"/>
          <w:lang w:eastAsia="zh-CN"/>
        </w:rPr>
        <w:t>se large RBG-based RIV for RA type 1 based on R16 configurable granularities for DCI format 1_2</w:t>
      </w:r>
      <w:r w:rsidR="00723759">
        <w:rPr>
          <w:rFonts w:ascii="Times New Roman" w:eastAsiaTheme="minorEastAsia" w:hAnsi="Times New Roman"/>
          <w:color w:val="000000" w:themeColor="text1"/>
          <w:lang w:eastAsia="zh-CN"/>
        </w:rPr>
        <w:t xml:space="preserve"> to reduce the required bit-length. </w:t>
      </w:r>
    </w:p>
    <w:p w14:paraId="2449D4B9" w14:textId="1D63C77E" w:rsidR="003D4C11" w:rsidRPr="003D4C11" w:rsidRDefault="003D4C11" w:rsidP="003D4C11">
      <w:pPr>
        <w:pStyle w:val="af5"/>
        <w:ind w:left="42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w:t>
      </w:r>
      <w:r w:rsidRPr="003D4C11">
        <w:rPr>
          <w:rFonts w:ascii="Times New Roman" w:eastAsiaTheme="minorEastAsia" w:hAnsi="Times New Roman"/>
          <w:color w:val="000000" w:themeColor="text1"/>
          <w:lang w:eastAsia="zh-CN"/>
        </w:rPr>
        <w:t xml:space="preserve">or type 0 RA, a new configuration in higher layer parameter </w:t>
      </w:r>
      <w:r w:rsidRPr="003D4C11">
        <w:rPr>
          <w:rFonts w:ascii="Times New Roman" w:eastAsiaTheme="minorEastAsia" w:hAnsi="Times New Roman"/>
          <w:i/>
          <w:color w:val="000000" w:themeColor="text1"/>
          <w:lang w:eastAsia="zh-CN"/>
        </w:rPr>
        <w:t>rbg-Size</w:t>
      </w:r>
      <w:r w:rsidRPr="003D4C11">
        <w:rPr>
          <w:rFonts w:ascii="Times New Roman" w:eastAsiaTheme="minorEastAsia" w:hAnsi="Times New Roman"/>
          <w:color w:val="000000" w:themeColor="text1"/>
          <w:lang w:eastAsia="zh-CN"/>
        </w:rPr>
        <w:t xml:space="preserve"> configured by </w:t>
      </w:r>
      <w:r w:rsidRPr="003D4C11">
        <w:rPr>
          <w:rFonts w:ascii="Times New Roman" w:eastAsiaTheme="minorEastAsia" w:hAnsi="Times New Roman"/>
          <w:i/>
          <w:color w:val="000000" w:themeColor="text1"/>
          <w:lang w:eastAsia="zh-CN"/>
        </w:rPr>
        <w:t>PDSCH-Config</w:t>
      </w:r>
      <w:r w:rsidRPr="003D4C11">
        <w:rPr>
          <w:rFonts w:ascii="Times New Roman" w:eastAsiaTheme="minorEastAsia" w:hAnsi="Times New Roman"/>
          <w:color w:val="000000" w:themeColor="text1"/>
          <w:lang w:eastAsia="zh-CN"/>
        </w:rPr>
        <w:t xml:space="preserve"> and the size of the bandwidth part as defined in </w:t>
      </w:r>
      <w:r w:rsidR="001878FF">
        <w:rPr>
          <w:rFonts w:ascii="Times New Roman" w:eastAsiaTheme="minorEastAsia" w:hAnsi="Times New Roman"/>
          <w:color w:val="000000" w:themeColor="text1"/>
          <w:lang w:eastAsia="zh-CN"/>
        </w:rPr>
        <w:t>the</w:t>
      </w:r>
      <w:r w:rsidRPr="003D4C11">
        <w:rPr>
          <w:rFonts w:ascii="Times New Roman" w:eastAsiaTheme="minorEastAsia" w:hAnsi="Times New Roman"/>
          <w:color w:val="000000" w:themeColor="text1"/>
          <w:lang w:eastAsia="zh-CN"/>
        </w:rPr>
        <w:t xml:space="preserve"> </w:t>
      </w:r>
      <w:r w:rsidR="001878FF">
        <w:rPr>
          <w:rFonts w:ascii="Times New Roman" w:eastAsiaTheme="minorEastAsia" w:hAnsi="Times New Roman"/>
          <w:color w:val="000000" w:themeColor="text1"/>
          <w:lang w:eastAsia="zh-CN"/>
        </w:rPr>
        <w:t>table below</w:t>
      </w:r>
      <w:r w:rsidRPr="003D4C11">
        <w:rPr>
          <w:rFonts w:ascii="Times New Roman" w:eastAsiaTheme="minorEastAsia" w:hAnsi="Times New Roman"/>
          <w:color w:val="000000" w:themeColor="text1"/>
          <w:lang w:eastAsia="zh-CN"/>
        </w:rPr>
        <w:t xml:space="preserve">. The </w:t>
      </w:r>
      <w:r>
        <w:rPr>
          <w:rFonts w:ascii="Times New Roman" w:eastAsiaTheme="minorEastAsia" w:hAnsi="Times New Roman"/>
          <w:color w:val="000000" w:themeColor="text1"/>
          <w:lang w:eastAsia="zh-CN"/>
        </w:rPr>
        <w:t xml:space="preserve">resulted </w:t>
      </w:r>
      <w:r w:rsidRPr="003D4C11">
        <w:rPr>
          <w:rFonts w:ascii="Times New Roman" w:eastAsiaTheme="minorEastAsia" w:hAnsi="Times New Roman"/>
          <w:color w:val="000000" w:themeColor="text1"/>
          <w:lang w:eastAsia="zh-CN"/>
        </w:rPr>
        <w:t>maximum bit-length required for each cell is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154173" w:rsidRPr="0048482F" w14:paraId="2B96DFF1" w14:textId="77777777" w:rsidTr="005F37D4">
        <w:trPr>
          <w:jc w:val="center"/>
        </w:trPr>
        <w:tc>
          <w:tcPr>
            <w:tcW w:w="2805" w:type="dxa"/>
            <w:shd w:val="clear" w:color="auto" w:fill="auto"/>
          </w:tcPr>
          <w:p w14:paraId="3F727EC5" w14:textId="77777777" w:rsidR="00154173" w:rsidRPr="00E17FE7" w:rsidRDefault="00154173" w:rsidP="005F37D4">
            <w:pPr>
              <w:pStyle w:val="TAH"/>
              <w:rPr>
                <w:rFonts w:eastAsia="Batang"/>
                <w:color w:val="000000"/>
              </w:rPr>
            </w:pPr>
            <w:r w:rsidRPr="00E17FE7">
              <w:rPr>
                <w:rFonts w:eastAsia="Batang"/>
                <w:color w:val="000000"/>
              </w:rPr>
              <w:t>Bandwidth Part Size</w:t>
            </w:r>
          </w:p>
        </w:tc>
        <w:tc>
          <w:tcPr>
            <w:tcW w:w="2328" w:type="dxa"/>
          </w:tcPr>
          <w:p w14:paraId="7BBA0D23" w14:textId="651DDC2E" w:rsidR="00154173" w:rsidRPr="00154173" w:rsidRDefault="00154173" w:rsidP="005F37D4">
            <w:pPr>
              <w:pStyle w:val="TAH"/>
              <w:rPr>
                <w:rFonts w:eastAsiaTheme="minorEastAsia"/>
                <w:color w:val="000000"/>
                <w:lang w:eastAsia="zh-CN"/>
              </w:rPr>
            </w:pPr>
            <w:r w:rsidRPr="00154173">
              <w:rPr>
                <w:rFonts w:eastAsiaTheme="minorEastAsia" w:hint="eastAsia"/>
                <w:color w:val="000000"/>
                <w:lang w:eastAsia="zh-CN"/>
              </w:rPr>
              <w:t>C</w:t>
            </w:r>
            <w:r w:rsidRPr="00154173">
              <w:rPr>
                <w:rFonts w:eastAsiaTheme="minorEastAsia"/>
                <w:color w:val="000000"/>
                <w:lang w:eastAsia="zh-CN"/>
              </w:rPr>
              <w:t>onfiguration</w:t>
            </w:r>
          </w:p>
        </w:tc>
      </w:tr>
      <w:tr w:rsidR="00154173" w:rsidRPr="0048482F" w14:paraId="49B742DF" w14:textId="77777777" w:rsidTr="005F37D4">
        <w:trPr>
          <w:jc w:val="center"/>
        </w:trPr>
        <w:tc>
          <w:tcPr>
            <w:tcW w:w="2805" w:type="dxa"/>
            <w:shd w:val="clear" w:color="auto" w:fill="auto"/>
          </w:tcPr>
          <w:p w14:paraId="5619ED80" w14:textId="77777777" w:rsidR="00154173" w:rsidRPr="00E17FE7" w:rsidRDefault="00154173" w:rsidP="005F37D4">
            <w:pPr>
              <w:pStyle w:val="TAC"/>
              <w:rPr>
                <w:rFonts w:eastAsia="Batang"/>
                <w:color w:val="000000"/>
              </w:rPr>
            </w:pPr>
            <w:r w:rsidRPr="00E17FE7">
              <w:rPr>
                <w:rFonts w:eastAsia="Batang"/>
                <w:color w:val="000000"/>
              </w:rPr>
              <w:t>1 – 36</w:t>
            </w:r>
          </w:p>
        </w:tc>
        <w:tc>
          <w:tcPr>
            <w:tcW w:w="2328" w:type="dxa"/>
          </w:tcPr>
          <w:p w14:paraId="29735CAE" w14:textId="77777777" w:rsidR="00154173" w:rsidRPr="00154173" w:rsidRDefault="00154173" w:rsidP="005F37D4">
            <w:pPr>
              <w:pStyle w:val="TAC"/>
              <w:rPr>
                <w:rFonts w:eastAsiaTheme="minorEastAsia"/>
                <w:color w:val="000000"/>
                <w:lang w:eastAsia="zh-CN"/>
              </w:rPr>
            </w:pPr>
            <w:r w:rsidRPr="00154173">
              <w:rPr>
                <w:rFonts w:eastAsiaTheme="minorEastAsia" w:hint="eastAsia"/>
                <w:color w:val="000000"/>
                <w:lang w:eastAsia="zh-CN"/>
              </w:rPr>
              <w:t>4</w:t>
            </w:r>
          </w:p>
        </w:tc>
      </w:tr>
      <w:tr w:rsidR="00154173" w:rsidRPr="0048482F" w14:paraId="5F1795BB" w14:textId="77777777" w:rsidTr="005F37D4">
        <w:trPr>
          <w:jc w:val="center"/>
        </w:trPr>
        <w:tc>
          <w:tcPr>
            <w:tcW w:w="2805" w:type="dxa"/>
            <w:shd w:val="clear" w:color="auto" w:fill="auto"/>
          </w:tcPr>
          <w:p w14:paraId="168D3FAE" w14:textId="77777777" w:rsidR="00154173" w:rsidRPr="00E17FE7" w:rsidRDefault="00154173" w:rsidP="005F37D4">
            <w:pPr>
              <w:pStyle w:val="TAC"/>
              <w:rPr>
                <w:rFonts w:eastAsia="Batang"/>
                <w:color w:val="000000"/>
              </w:rPr>
            </w:pPr>
            <w:r w:rsidRPr="00E17FE7">
              <w:rPr>
                <w:rFonts w:eastAsia="Batang"/>
                <w:color w:val="000000"/>
              </w:rPr>
              <w:t>37 – 72</w:t>
            </w:r>
          </w:p>
        </w:tc>
        <w:tc>
          <w:tcPr>
            <w:tcW w:w="2328" w:type="dxa"/>
          </w:tcPr>
          <w:p w14:paraId="49FF3817" w14:textId="77777777" w:rsidR="00154173" w:rsidRPr="00154173" w:rsidRDefault="00154173" w:rsidP="005F37D4">
            <w:pPr>
              <w:pStyle w:val="TAC"/>
              <w:rPr>
                <w:rFonts w:eastAsiaTheme="minorEastAsia"/>
                <w:color w:val="000000"/>
                <w:lang w:eastAsia="zh-CN"/>
              </w:rPr>
            </w:pPr>
            <w:r w:rsidRPr="00154173">
              <w:rPr>
                <w:rFonts w:eastAsiaTheme="minorEastAsia" w:hint="eastAsia"/>
                <w:color w:val="000000"/>
                <w:lang w:eastAsia="zh-CN"/>
              </w:rPr>
              <w:t>8</w:t>
            </w:r>
          </w:p>
        </w:tc>
      </w:tr>
      <w:tr w:rsidR="00154173" w:rsidRPr="0048482F" w14:paraId="79B73E59" w14:textId="77777777" w:rsidTr="005F37D4">
        <w:trPr>
          <w:jc w:val="center"/>
        </w:trPr>
        <w:tc>
          <w:tcPr>
            <w:tcW w:w="2805" w:type="dxa"/>
            <w:shd w:val="clear" w:color="auto" w:fill="auto"/>
          </w:tcPr>
          <w:p w14:paraId="26D81CCC" w14:textId="77777777" w:rsidR="00154173" w:rsidRPr="00E17FE7" w:rsidRDefault="00154173" w:rsidP="005F37D4">
            <w:pPr>
              <w:pStyle w:val="TAC"/>
              <w:rPr>
                <w:rFonts w:eastAsia="Batang"/>
                <w:color w:val="000000"/>
              </w:rPr>
            </w:pPr>
            <w:r w:rsidRPr="00E17FE7">
              <w:rPr>
                <w:rFonts w:eastAsia="Batang"/>
                <w:color w:val="000000"/>
              </w:rPr>
              <w:t>73 – 144</w:t>
            </w:r>
          </w:p>
        </w:tc>
        <w:tc>
          <w:tcPr>
            <w:tcW w:w="2328" w:type="dxa"/>
          </w:tcPr>
          <w:p w14:paraId="15AF1B4E" w14:textId="77777777" w:rsidR="00154173" w:rsidRPr="00154173" w:rsidRDefault="00154173" w:rsidP="005F37D4">
            <w:pPr>
              <w:pStyle w:val="TAC"/>
              <w:rPr>
                <w:rFonts w:eastAsiaTheme="minorEastAsia"/>
                <w:color w:val="000000"/>
                <w:lang w:eastAsia="zh-CN"/>
              </w:rPr>
            </w:pPr>
            <w:r w:rsidRPr="00154173">
              <w:rPr>
                <w:rFonts w:eastAsiaTheme="minorEastAsia" w:hint="eastAsia"/>
                <w:color w:val="000000"/>
                <w:lang w:eastAsia="zh-CN"/>
              </w:rPr>
              <w:t>1</w:t>
            </w:r>
            <w:r w:rsidRPr="00154173">
              <w:rPr>
                <w:rFonts w:eastAsiaTheme="minorEastAsia"/>
                <w:color w:val="000000"/>
                <w:lang w:eastAsia="zh-CN"/>
              </w:rPr>
              <w:t>6</w:t>
            </w:r>
          </w:p>
        </w:tc>
      </w:tr>
      <w:tr w:rsidR="00154173" w:rsidRPr="0048482F" w14:paraId="7C30BEF9" w14:textId="77777777" w:rsidTr="005F37D4">
        <w:trPr>
          <w:jc w:val="center"/>
        </w:trPr>
        <w:tc>
          <w:tcPr>
            <w:tcW w:w="2805" w:type="dxa"/>
            <w:shd w:val="clear" w:color="auto" w:fill="auto"/>
          </w:tcPr>
          <w:p w14:paraId="05DFD352" w14:textId="77777777" w:rsidR="00154173" w:rsidRPr="00E17FE7" w:rsidRDefault="00154173" w:rsidP="005F37D4">
            <w:pPr>
              <w:pStyle w:val="TAC"/>
              <w:rPr>
                <w:rFonts w:eastAsia="Batang"/>
                <w:color w:val="000000"/>
              </w:rPr>
            </w:pPr>
            <w:r w:rsidRPr="00E17FE7">
              <w:rPr>
                <w:rFonts w:eastAsia="Batang"/>
                <w:color w:val="000000"/>
              </w:rPr>
              <w:t>145 – 275</w:t>
            </w:r>
          </w:p>
        </w:tc>
        <w:tc>
          <w:tcPr>
            <w:tcW w:w="2328" w:type="dxa"/>
          </w:tcPr>
          <w:p w14:paraId="7318097C" w14:textId="77777777" w:rsidR="00154173" w:rsidRPr="00154173" w:rsidRDefault="00154173" w:rsidP="005F37D4">
            <w:pPr>
              <w:pStyle w:val="TAC"/>
              <w:rPr>
                <w:rFonts w:eastAsiaTheme="minorEastAsia"/>
                <w:color w:val="000000"/>
                <w:lang w:eastAsia="zh-CN"/>
              </w:rPr>
            </w:pPr>
            <w:r w:rsidRPr="00154173">
              <w:rPr>
                <w:rFonts w:eastAsiaTheme="minorEastAsia" w:hint="eastAsia"/>
                <w:color w:val="000000"/>
                <w:lang w:eastAsia="zh-CN"/>
              </w:rPr>
              <w:t>3</w:t>
            </w:r>
            <w:r w:rsidRPr="00154173">
              <w:rPr>
                <w:rFonts w:eastAsiaTheme="minorEastAsia"/>
                <w:color w:val="000000"/>
                <w:lang w:eastAsia="zh-CN"/>
              </w:rPr>
              <w:t>2</w:t>
            </w:r>
          </w:p>
        </w:tc>
      </w:tr>
    </w:tbl>
    <w:p w14:paraId="751B4A12" w14:textId="77777777" w:rsidR="003D4C11" w:rsidRDefault="003D4C11" w:rsidP="003D4C11">
      <w:pPr>
        <w:rPr>
          <w:rFonts w:eastAsiaTheme="minorEastAsia"/>
          <w:color w:val="000000" w:themeColor="text1"/>
          <w:lang w:val="en-US" w:eastAsia="zh-CN"/>
        </w:rPr>
      </w:pPr>
    </w:p>
    <w:p w14:paraId="5A3F88BC" w14:textId="418BBBDF" w:rsidR="003D4C11" w:rsidRDefault="000A48A5" w:rsidP="00723759">
      <w:pPr>
        <w:pStyle w:val="af5"/>
        <w:ind w:left="42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type 1 RA, a </w:t>
      </w:r>
      <w:r w:rsidR="00A76208">
        <w:rPr>
          <w:rFonts w:ascii="Times New Roman" w:eastAsiaTheme="minorEastAsia" w:hAnsi="Times New Roman"/>
          <w:color w:val="000000" w:themeColor="text1"/>
          <w:lang w:eastAsia="zh-CN"/>
        </w:rPr>
        <w:t>configurable granularity for larger RBG-based RIV</w:t>
      </w:r>
      <w:r>
        <w:rPr>
          <w:rFonts w:ascii="Times New Roman" w:eastAsiaTheme="minorEastAsia" w:hAnsi="Times New Roman"/>
          <w:color w:val="000000" w:themeColor="text1"/>
          <w:lang w:eastAsia="zh-CN"/>
        </w:rPr>
        <w:t xml:space="preserve"> </w:t>
      </w:r>
      <w:r w:rsidR="00A76208">
        <w:rPr>
          <w:rFonts w:ascii="Times New Roman" w:eastAsiaTheme="minorEastAsia" w:hAnsi="Times New Roman"/>
          <w:color w:val="000000" w:themeColor="text1"/>
          <w:lang w:eastAsia="zh-CN"/>
        </w:rPr>
        <w:t>as what we do for DCI format 0_2/1_2 can be used. For example, the configured granularities could be 2, 4, 8, 16 which results in a maximum required bit-length of 8 bits.</w:t>
      </w:r>
    </w:p>
    <w:p w14:paraId="505EC21A" w14:textId="60A72AA7" w:rsidR="00A76208" w:rsidRDefault="00A76208" w:rsidP="00A76208">
      <w:pPr>
        <w:rPr>
          <w:rFonts w:eastAsiaTheme="minorEastAsia"/>
          <w:b/>
          <w:i/>
          <w:color w:val="000000" w:themeColor="text1"/>
          <w:lang w:eastAsia="zh-CN"/>
        </w:rPr>
      </w:pPr>
      <w:r w:rsidRPr="00A76208">
        <w:rPr>
          <w:rFonts w:eastAsiaTheme="minorEastAsia" w:hint="eastAsia"/>
          <w:b/>
          <w:i/>
          <w:color w:val="000000" w:themeColor="text1"/>
          <w:lang w:val="en-US" w:eastAsia="zh-CN"/>
        </w:rPr>
        <w:t>P</w:t>
      </w:r>
      <w:r w:rsidRPr="00A76208">
        <w:rPr>
          <w:rFonts w:eastAsiaTheme="minorEastAsia"/>
          <w:b/>
          <w:i/>
          <w:color w:val="000000" w:themeColor="text1"/>
          <w:lang w:val="en-US" w:eastAsia="zh-CN"/>
        </w:rPr>
        <w:t xml:space="preserve">roposal </w:t>
      </w:r>
      <w:r w:rsidR="00CA2261">
        <w:rPr>
          <w:rFonts w:eastAsiaTheme="minorEastAsia"/>
          <w:b/>
          <w:i/>
          <w:color w:val="000000" w:themeColor="text1"/>
          <w:lang w:val="en-US" w:eastAsia="zh-CN"/>
        </w:rPr>
        <w:t>5</w:t>
      </w:r>
      <w:r w:rsidRPr="00A76208">
        <w:rPr>
          <w:rFonts w:eastAsiaTheme="minorEastAsia"/>
          <w:b/>
          <w:i/>
          <w:color w:val="000000" w:themeColor="text1"/>
          <w:lang w:val="en-US" w:eastAsia="zh-CN"/>
        </w:rPr>
        <w:t xml:space="preserve">: For RA type 0, </w:t>
      </w:r>
      <w:r w:rsidR="00D552CF">
        <w:rPr>
          <w:rFonts w:eastAsiaTheme="minorEastAsia" w:hint="eastAsia"/>
          <w:b/>
          <w:i/>
          <w:color w:val="000000" w:themeColor="text1"/>
          <w:lang w:val="en-US" w:eastAsia="zh-CN"/>
        </w:rPr>
        <w:t>l</w:t>
      </w:r>
      <w:r w:rsidR="00D552CF">
        <w:rPr>
          <w:rFonts w:eastAsiaTheme="minorEastAsia"/>
          <w:b/>
          <w:i/>
          <w:color w:val="000000" w:themeColor="text1"/>
          <w:lang w:val="en-US" w:eastAsia="zh-CN"/>
        </w:rPr>
        <w:t>arger RBG size such as 32</w:t>
      </w:r>
      <w:r w:rsidR="00DA7A81">
        <w:rPr>
          <w:rFonts w:eastAsiaTheme="minorEastAsia"/>
          <w:b/>
          <w:i/>
          <w:color w:val="000000" w:themeColor="text1"/>
          <w:lang w:val="en-US" w:eastAsia="zh-CN"/>
        </w:rPr>
        <w:t xml:space="preserve"> can be</w:t>
      </w:r>
      <w:r w:rsidRPr="00A76208">
        <w:rPr>
          <w:rFonts w:eastAsiaTheme="minorEastAsia"/>
          <w:b/>
          <w:i/>
          <w:color w:val="000000" w:themeColor="text1"/>
          <w:lang w:eastAsia="zh-CN"/>
        </w:rPr>
        <w:t xml:space="preserve"> configured to reduce the required bit-length for FDRA.</w:t>
      </w:r>
    </w:p>
    <w:p w14:paraId="7D09CD5E" w14:textId="4FA77989" w:rsidR="00A76208" w:rsidRPr="00A76208" w:rsidRDefault="00A76208" w:rsidP="00A76208">
      <w:pPr>
        <w:rPr>
          <w:rFonts w:eastAsiaTheme="minorEastAsia"/>
          <w:b/>
          <w:i/>
          <w:color w:val="000000" w:themeColor="text1"/>
          <w:lang w:val="en-US" w:eastAsia="zh-CN"/>
        </w:rPr>
      </w:pPr>
      <w:r w:rsidRPr="00A76208">
        <w:rPr>
          <w:rFonts w:eastAsiaTheme="minorEastAsia"/>
          <w:b/>
          <w:i/>
          <w:color w:val="000000" w:themeColor="text1"/>
          <w:lang w:eastAsia="zh-CN"/>
        </w:rPr>
        <w:t xml:space="preserve">Proposal </w:t>
      </w:r>
      <w:r w:rsidR="00CA2261">
        <w:rPr>
          <w:rFonts w:eastAsiaTheme="minorEastAsia"/>
          <w:b/>
          <w:i/>
          <w:color w:val="000000" w:themeColor="text1"/>
          <w:lang w:eastAsia="zh-CN"/>
        </w:rPr>
        <w:t>6</w:t>
      </w:r>
      <w:r w:rsidRPr="00A76208">
        <w:rPr>
          <w:rFonts w:eastAsiaTheme="minorEastAsia"/>
          <w:b/>
          <w:i/>
          <w:color w:val="000000" w:themeColor="text1"/>
          <w:lang w:eastAsia="zh-CN"/>
        </w:rPr>
        <w:t>: F</w:t>
      </w:r>
      <w:r w:rsidR="00D25AD1">
        <w:rPr>
          <w:rFonts w:eastAsiaTheme="minorEastAsia"/>
          <w:b/>
          <w:i/>
          <w:color w:val="000000" w:themeColor="text1"/>
          <w:lang w:eastAsia="zh-CN"/>
        </w:rPr>
        <w:t>or</w:t>
      </w:r>
      <w:r w:rsidRPr="00A76208">
        <w:rPr>
          <w:rFonts w:eastAsiaTheme="minorEastAsia"/>
          <w:b/>
          <w:i/>
          <w:color w:val="000000" w:themeColor="text1"/>
          <w:lang w:eastAsia="zh-CN"/>
        </w:rPr>
        <w:t xml:space="preserve"> RA type 1, new configurations such as </w:t>
      </w:r>
      <w:r w:rsidRPr="00A76208">
        <w:rPr>
          <w:b/>
          <w:i/>
          <w:szCs w:val="22"/>
          <w:lang w:eastAsia="sv-SE"/>
        </w:rPr>
        <w:t>resourceAllocationType1GranularityDCI-1-X and resourceAllocationType1GranularityDCI-0-X with configurable granularities {</w:t>
      </w:r>
      <w:r w:rsidRPr="00A76208">
        <w:rPr>
          <w:b/>
          <w:i/>
        </w:rPr>
        <w:t>n2, n4, n8,</w:t>
      </w:r>
      <w:r w:rsidR="00BD2F13">
        <w:rPr>
          <w:b/>
          <w:i/>
        </w:rPr>
        <w:t xml:space="preserve"> n16</w:t>
      </w:r>
      <w:r w:rsidRPr="00A76208">
        <w:rPr>
          <w:b/>
          <w:i/>
          <w:szCs w:val="22"/>
          <w:lang w:eastAsia="sv-SE"/>
        </w:rPr>
        <w:t>} can be introduce to reduce the required bit-length for FDRA.</w:t>
      </w:r>
    </w:p>
    <w:p w14:paraId="09DC0672" w14:textId="59067254" w:rsidR="00D25AD1" w:rsidRDefault="00D25AD1" w:rsidP="00D25AD1">
      <w:pPr>
        <w:pStyle w:val="af5"/>
        <w:numPr>
          <w:ilvl w:val="0"/>
          <w:numId w:val="24"/>
        </w:num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UL/SUL</w:t>
      </w:r>
    </w:p>
    <w:p w14:paraId="675CDE66" w14:textId="0FADCFFE" w:rsidR="00D25AD1" w:rsidRDefault="00FF767C" w:rsidP="00D25AD1">
      <w:pPr>
        <w:pStyle w:val="af5"/>
        <w:ind w:left="42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was widely discussed whether this field should be excluded from DCI format 0_X and which field it should belong to in previous meetings. Three options listed below was proposed:</w:t>
      </w:r>
    </w:p>
    <w:p w14:paraId="658B4751" w14:textId="2D8C6DDA" w:rsidR="00FF767C" w:rsidRDefault="00FF767C" w:rsidP="00FF767C">
      <w:pPr>
        <w:pStyle w:val="af5"/>
        <w:numPr>
          <w:ilvl w:val="1"/>
          <w:numId w:val="24"/>
        </w:num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Option 1: </w:t>
      </w:r>
      <w:r>
        <w:rPr>
          <w:rFonts w:ascii="Times New Roman" w:eastAsiaTheme="minorEastAsia" w:hAnsi="Times New Roman" w:hint="eastAsia"/>
          <w:color w:val="000000" w:themeColor="text1"/>
          <w:lang w:eastAsia="zh-CN"/>
        </w:rPr>
        <w:t>U</w:t>
      </w:r>
      <w:r>
        <w:rPr>
          <w:rFonts w:ascii="Times New Roman" w:eastAsiaTheme="minorEastAsia" w:hAnsi="Times New Roman"/>
          <w:color w:val="000000" w:themeColor="text1"/>
          <w:lang w:eastAsia="zh-CN"/>
        </w:rPr>
        <w:t>L/SUL indicator in a DCI format 0_X for multi-cell PUSCH scheduling is 1 bit (when it is present), which is for one serving cell within the set of co-scheduled cells</w:t>
      </w:r>
    </w:p>
    <w:p w14:paraId="2C753433" w14:textId="0076C271" w:rsidR="00FF767C" w:rsidRPr="005C1C70" w:rsidRDefault="00FF767C" w:rsidP="00FF767C">
      <w:pPr>
        <w:pStyle w:val="af5"/>
        <w:numPr>
          <w:ilvl w:val="1"/>
          <w:numId w:val="24"/>
        </w:num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Option 2: </w:t>
      </w:r>
      <w:r>
        <w:rPr>
          <w:rFonts w:ascii="Times New Roman" w:eastAsiaTheme="minorEastAsia" w:hAnsi="Times New Roman" w:hint="eastAsia"/>
          <w:color w:val="000000" w:themeColor="text1"/>
          <w:lang w:eastAsia="zh-CN"/>
        </w:rPr>
        <w:t>U</w:t>
      </w:r>
      <w:r>
        <w:rPr>
          <w:rFonts w:ascii="Times New Roman" w:eastAsiaTheme="minorEastAsia" w:hAnsi="Times New Roman"/>
          <w:color w:val="000000" w:themeColor="text1"/>
          <w:lang w:eastAsia="zh-CN"/>
        </w:rPr>
        <w:t>L/SUL indicator in a DCI format 0_X for multi-cell PUSCH scheduling is sum of {0, 1} bits for each serving cell within the set of co-scheduled cells</w:t>
      </w:r>
    </w:p>
    <w:p w14:paraId="7F5F0EAC" w14:textId="00551B5F" w:rsidR="00FF767C" w:rsidRDefault="00FF767C" w:rsidP="00FF767C">
      <w:pPr>
        <w:pStyle w:val="af5"/>
        <w:numPr>
          <w:ilvl w:val="1"/>
          <w:numId w:val="24"/>
        </w:num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Option 3: UL/SUL indicator is excluded from a DCI format 0_X</w:t>
      </w:r>
    </w:p>
    <w:p w14:paraId="02D26737" w14:textId="77777777" w:rsidR="007C04FA" w:rsidRDefault="00FB7DD5" w:rsidP="007C04FA">
      <w:pPr>
        <w:ind w:left="420"/>
        <w:rPr>
          <w:rFonts w:eastAsiaTheme="minorEastAsia"/>
          <w:color w:val="000000" w:themeColor="text1"/>
          <w:lang w:eastAsia="zh-CN"/>
        </w:rPr>
      </w:pPr>
      <w:r>
        <w:rPr>
          <w:rFonts w:eastAsiaTheme="minorEastAsia"/>
          <w:color w:val="000000" w:themeColor="text1"/>
          <w:lang w:eastAsia="zh-CN"/>
        </w:rPr>
        <w:t>In our understanding, SUL is an important feature to guarantee the UL coverage and thus should be included in the multi-cell scheduling DCI</w:t>
      </w:r>
      <w:r w:rsidR="007C04FA">
        <w:rPr>
          <w:rFonts w:eastAsiaTheme="minorEastAsia"/>
          <w:color w:val="000000" w:themeColor="text1"/>
          <w:lang w:eastAsia="zh-CN"/>
        </w:rPr>
        <w:t xml:space="preserve">. Meanwhile, it is not necessary to limit the SUL to a specific cell to allow full flexibility. </w:t>
      </w:r>
    </w:p>
    <w:p w14:paraId="68FC3C9A" w14:textId="6FBD93AE" w:rsidR="007C04FA" w:rsidRPr="007C04FA" w:rsidRDefault="007C04FA" w:rsidP="007C04FA">
      <w:pPr>
        <w:rPr>
          <w:rFonts w:eastAsiaTheme="minorEastAsia"/>
          <w:b/>
          <w:i/>
          <w:color w:val="000000" w:themeColor="text1"/>
          <w:lang w:eastAsia="zh-CN"/>
        </w:rPr>
      </w:pPr>
      <w:r w:rsidRPr="007C04FA">
        <w:rPr>
          <w:rFonts w:eastAsiaTheme="minorEastAsia"/>
          <w:b/>
          <w:i/>
          <w:color w:val="000000" w:themeColor="text1"/>
          <w:lang w:eastAsia="zh-CN"/>
        </w:rPr>
        <w:t xml:space="preserve">Proposal </w:t>
      </w:r>
      <w:r w:rsidR="00CA2261">
        <w:rPr>
          <w:rFonts w:eastAsiaTheme="minorEastAsia"/>
          <w:b/>
          <w:i/>
          <w:color w:val="000000" w:themeColor="text1"/>
          <w:lang w:eastAsia="zh-CN"/>
        </w:rPr>
        <w:t>7</w:t>
      </w:r>
      <w:r w:rsidRPr="007C04FA">
        <w:rPr>
          <w:rFonts w:eastAsiaTheme="minorEastAsia"/>
          <w:b/>
          <w:i/>
          <w:color w:val="000000" w:themeColor="text1"/>
          <w:lang w:eastAsia="zh-CN"/>
        </w:rPr>
        <w:t>: The UL/SUL indicator is a type 2 field. The field size is sum of {0, 1} bits for each serving cell within the set of co-scheduled cells</w:t>
      </w:r>
    </w:p>
    <w:p w14:paraId="3A9383DF" w14:textId="77777777" w:rsidR="00A76208" w:rsidRPr="00A76208" w:rsidRDefault="00A76208" w:rsidP="00015C03">
      <w:pPr>
        <w:rPr>
          <w:rFonts w:eastAsiaTheme="minorEastAsia"/>
          <w:color w:val="000000" w:themeColor="text1"/>
          <w:lang w:val="en-US" w:eastAsia="zh-CN"/>
        </w:rPr>
      </w:pPr>
    </w:p>
    <w:p w14:paraId="308615A2" w14:textId="77777777" w:rsidR="001E0CEB" w:rsidRDefault="001E0CEB" w:rsidP="00015C03">
      <w:pPr>
        <w:rPr>
          <w:rFonts w:eastAsiaTheme="minorEastAsia"/>
          <w:color w:val="000000" w:themeColor="text1"/>
          <w:lang w:val="en-US" w:eastAsia="zh-CN"/>
        </w:rPr>
      </w:pPr>
    </w:p>
    <w:p w14:paraId="30CC1DA1" w14:textId="2DB15800" w:rsidR="001416E4" w:rsidRDefault="000A2902" w:rsidP="00015C03">
      <w:pPr>
        <w:rPr>
          <w:rFonts w:eastAsiaTheme="minorEastAsia"/>
          <w:color w:val="000000" w:themeColor="text1"/>
          <w:lang w:val="en-US" w:eastAsia="zh-CN"/>
        </w:rPr>
      </w:pPr>
      <w:r>
        <w:rPr>
          <w:rFonts w:eastAsiaTheme="minorEastAsia"/>
          <w:color w:val="000000" w:themeColor="text1"/>
          <w:lang w:val="en-US" w:eastAsia="zh-CN"/>
        </w:rPr>
        <w:t>Some other issues are also need to addressed to finalize the design of the DCI format.</w:t>
      </w:r>
    </w:p>
    <w:p w14:paraId="4701192A" w14:textId="5311C37E" w:rsidR="00BD6316" w:rsidRDefault="005003BD" w:rsidP="00015C03">
      <w:pPr>
        <w:rPr>
          <w:rFonts w:eastAsiaTheme="minorEastAsia"/>
          <w:color w:val="000000" w:themeColor="text1"/>
          <w:lang w:val="en-US" w:eastAsia="zh-CN"/>
        </w:rPr>
      </w:pPr>
      <w:r>
        <w:rPr>
          <w:rFonts w:eastAsiaTheme="minorEastAsia"/>
          <w:color w:val="000000" w:themeColor="text1"/>
          <w:lang w:val="en-US" w:eastAsia="zh-CN"/>
        </w:rPr>
        <w:lastRenderedPageBreak/>
        <w:t>One issue</w:t>
      </w:r>
      <w:r w:rsidR="000A2902">
        <w:rPr>
          <w:rFonts w:eastAsiaTheme="minorEastAsia"/>
          <w:color w:val="000000" w:themeColor="text1"/>
          <w:lang w:val="en-US" w:eastAsia="zh-CN"/>
        </w:rPr>
        <w:t xml:space="preserve"> is how to distinguish the indication for each co-scheduled cell for a type 2 DCI field.</w:t>
      </w:r>
      <w:r>
        <w:rPr>
          <w:rFonts w:eastAsiaTheme="minorEastAsia"/>
          <w:color w:val="000000" w:themeColor="text1"/>
          <w:lang w:val="en-US" w:eastAsia="zh-CN"/>
        </w:rPr>
        <w:t xml:space="preserve"> </w:t>
      </w:r>
      <w:r w:rsidR="003B01E1">
        <w:rPr>
          <w:rFonts w:eastAsiaTheme="minorEastAsia"/>
          <w:color w:val="000000" w:themeColor="text1"/>
          <w:lang w:val="en-US" w:eastAsia="zh-CN"/>
        </w:rPr>
        <w:t xml:space="preserve">A straightforward way is to </w:t>
      </w:r>
      <w:r w:rsidR="00AF6FF1">
        <w:rPr>
          <w:rFonts w:eastAsiaTheme="minorEastAsia"/>
          <w:color w:val="000000" w:themeColor="text1"/>
          <w:lang w:val="en-US" w:eastAsia="zh-CN"/>
        </w:rPr>
        <w:t>map</w:t>
      </w:r>
      <w:r w:rsidR="003B01E1">
        <w:rPr>
          <w:rFonts w:eastAsiaTheme="minorEastAsia"/>
          <w:color w:val="000000" w:themeColor="text1"/>
          <w:lang w:val="en-US" w:eastAsia="zh-CN"/>
        </w:rPr>
        <w:t xml:space="preserve"> the indicati</w:t>
      </w:r>
      <w:r w:rsidR="000A2902">
        <w:rPr>
          <w:rFonts w:eastAsiaTheme="minorEastAsia"/>
          <w:color w:val="000000" w:themeColor="text1"/>
          <w:lang w:val="en-US" w:eastAsia="zh-CN"/>
        </w:rPr>
        <w:t>on field in the order of cell ID</w:t>
      </w:r>
      <w:r w:rsidR="003B01E1">
        <w:rPr>
          <w:rFonts w:eastAsiaTheme="minorEastAsia"/>
          <w:color w:val="000000" w:themeColor="text1"/>
          <w:lang w:val="en-US" w:eastAsia="zh-CN"/>
        </w:rPr>
        <w:t xml:space="preserve">, e.g., from smaller </w:t>
      </w:r>
      <w:r w:rsidR="00AC0847">
        <w:rPr>
          <w:rFonts w:eastAsiaTheme="minorEastAsia"/>
          <w:color w:val="000000" w:themeColor="text1"/>
          <w:lang w:val="en-US" w:eastAsia="zh-CN"/>
        </w:rPr>
        <w:t xml:space="preserve">cell </w:t>
      </w:r>
      <w:r w:rsidR="003B01E1">
        <w:rPr>
          <w:rFonts w:eastAsiaTheme="minorEastAsia"/>
          <w:color w:val="000000" w:themeColor="text1"/>
          <w:lang w:val="en-US" w:eastAsia="zh-CN"/>
        </w:rPr>
        <w:t>id to larger</w:t>
      </w:r>
      <w:r w:rsidR="00AC0847">
        <w:rPr>
          <w:rFonts w:eastAsiaTheme="minorEastAsia"/>
          <w:color w:val="000000" w:themeColor="text1"/>
          <w:lang w:val="en-US" w:eastAsia="zh-CN"/>
        </w:rPr>
        <w:t xml:space="preserve"> cell</w:t>
      </w:r>
      <w:r w:rsidR="003B01E1">
        <w:rPr>
          <w:rFonts w:eastAsiaTheme="minorEastAsia"/>
          <w:color w:val="000000" w:themeColor="text1"/>
          <w:lang w:val="en-US" w:eastAsia="zh-CN"/>
        </w:rPr>
        <w:t xml:space="preserve"> id. Take the field </w:t>
      </w:r>
      <w:r w:rsidR="00326887">
        <w:rPr>
          <w:rFonts w:eastAsiaTheme="minorEastAsia"/>
          <w:color w:val="000000" w:themeColor="text1"/>
          <w:lang w:val="en-US" w:eastAsia="zh-CN"/>
        </w:rPr>
        <w:t>new data indicator</w:t>
      </w:r>
      <w:r w:rsidR="00185258">
        <w:rPr>
          <w:rFonts w:eastAsiaTheme="minorEastAsia"/>
          <w:color w:val="000000" w:themeColor="text1"/>
          <w:lang w:val="en-US" w:eastAsia="zh-CN"/>
        </w:rPr>
        <w:t xml:space="preserve"> (NDI)</w:t>
      </w:r>
      <w:r w:rsidR="00326887">
        <w:rPr>
          <w:rFonts w:eastAsiaTheme="minorEastAsia"/>
          <w:color w:val="000000" w:themeColor="text1"/>
          <w:lang w:val="en-US" w:eastAsia="zh-CN"/>
        </w:rPr>
        <w:t xml:space="preserve"> </w:t>
      </w:r>
      <w:r w:rsidR="00185258">
        <w:rPr>
          <w:rFonts w:eastAsiaTheme="minorEastAsia"/>
          <w:color w:val="000000" w:themeColor="text1"/>
          <w:lang w:val="en-US" w:eastAsia="zh-CN"/>
        </w:rPr>
        <w:t xml:space="preserve">in Figure 3 </w:t>
      </w:r>
      <w:r w:rsidR="003B01E1">
        <w:rPr>
          <w:rFonts w:eastAsiaTheme="minorEastAsia"/>
          <w:color w:val="000000" w:themeColor="text1"/>
          <w:lang w:val="en-US" w:eastAsia="zh-CN"/>
        </w:rPr>
        <w:t>as an example,</w:t>
      </w:r>
      <w:r w:rsidR="00326887">
        <w:rPr>
          <w:rFonts w:eastAsiaTheme="minorEastAsia"/>
          <w:color w:val="000000" w:themeColor="text1"/>
          <w:lang w:val="en-US" w:eastAsia="zh-CN"/>
        </w:rPr>
        <w:t xml:space="preserve"> </w:t>
      </w:r>
      <w:r w:rsidR="00AF6FF1">
        <w:rPr>
          <w:rFonts w:eastAsiaTheme="minorEastAsia"/>
          <w:color w:val="000000" w:themeColor="text1"/>
          <w:lang w:val="en-US" w:eastAsia="zh-CN"/>
        </w:rPr>
        <w:t xml:space="preserve">if </w:t>
      </w:r>
      <w:r w:rsidR="00BD6316">
        <w:rPr>
          <w:rFonts w:eastAsiaTheme="minorEastAsia"/>
          <w:color w:val="000000" w:themeColor="text1"/>
          <w:lang w:val="en-US" w:eastAsia="zh-CN"/>
        </w:rPr>
        <w:t xml:space="preserve">cell#1, cell#2 and cell#4 are co-scheduled by MC-DCI 1_X, then </w:t>
      </w:r>
      <w:r w:rsidR="00185258">
        <w:rPr>
          <w:rFonts w:eastAsiaTheme="minorEastAsia"/>
          <w:color w:val="000000" w:themeColor="text1"/>
          <w:lang w:val="en-US" w:eastAsia="zh-CN"/>
        </w:rPr>
        <w:t xml:space="preserve">separate NDI fields indicate the NDI information of cell#1, cell#2 and cell#4, separately. </w:t>
      </w:r>
    </w:p>
    <w:p w14:paraId="05430987" w14:textId="77777777" w:rsidR="00856D7E" w:rsidRDefault="00251F9E" w:rsidP="00D347D7">
      <w:pPr>
        <w:jc w:val="center"/>
        <w:rPr>
          <w:rFonts w:eastAsiaTheme="minorEastAsia"/>
          <w:lang w:eastAsia="zh-CN"/>
        </w:rPr>
      </w:pPr>
      <w:r>
        <w:rPr>
          <w:rFonts w:eastAsiaTheme="minorEastAsia"/>
          <w:noProof/>
          <w:lang w:val="en-US" w:eastAsia="zh-CN"/>
        </w:rPr>
        <w:drawing>
          <wp:inline distT="0" distB="0" distL="0" distR="0" wp14:anchorId="3E2D3914" wp14:editId="62C11C7F">
            <wp:extent cx="2738967" cy="168578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59310" cy="1698308"/>
                    </a:xfrm>
                    <a:prstGeom prst="rect">
                      <a:avLst/>
                    </a:prstGeom>
                    <a:noFill/>
                  </pic:spPr>
                </pic:pic>
              </a:graphicData>
            </a:graphic>
          </wp:inline>
        </w:drawing>
      </w:r>
    </w:p>
    <w:p w14:paraId="78A9A8FB" w14:textId="60FEAD82" w:rsidR="005C4C53" w:rsidRDefault="005C4C53" w:rsidP="00D347D7">
      <w:pPr>
        <w:jc w:val="center"/>
        <w:rPr>
          <w:rFonts w:eastAsiaTheme="minorEastAsia"/>
          <w:lang w:eastAsia="zh-CN"/>
        </w:rPr>
      </w:pPr>
      <w:r>
        <w:rPr>
          <w:rFonts w:eastAsiaTheme="minorEastAsia" w:hint="eastAsia"/>
          <w:lang w:eastAsia="zh-CN"/>
        </w:rPr>
        <w:t>F</w:t>
      </w:r>
      <w:r>
        <w:rPr>
          <w:rFonts w:eastAsiaTheme="minorEastAsia"/>
          <w:lang w:eastAsia="zh-CN"/>
        </w:rPr>
        <w:t xml:space="preserve">igure 3 </w:t>
      </w:r>
      <w:r w:rsidRPr="005C4C53">
        <w:rPr>
          <w:rFonts w:eastAsiaTheme="minorEastAsia"/>
          <w:lang w:eastAsia="zh-CN"/>
        </w:rPr>
        <w:t>Illustration</w:t>
      </w:r>
      <w:r>
        <w:rPr>
          <w:rFonts w:eastAsiaTheme="minorEastAsia"/>
          <w:lang w:eastAsia="zh-CN"/>
        </w:rPr>
        <w:t xml:space="preserve"> of indication mapping of type-2 </w:t>
      </w:r>
      <w:r w:rsidR="00D347D7">
        <w:rPr>
          <w:rFonts w:eastAsiaTheme="minorEastAsia"/>
          <w:lang w:eastAsia="zh-CN"/>
        </w:rPr>
        <w:t>field</w:t>
      </w:r>
    </w:p>
    <w:p w14:paraId="255337E2" w14:textId="2A71A02C" w:rsidR="000A2902" w:rsidRPr="000A2902" w:rsidRDefault="000A2902" w:rsidP="000A2902">
      <w:pPr>
        <w:rPr>
          <w:rFonts w:eastAsiaTheme="minorEastAsia"/>
          <w:b/>
          <w:i/>
          <w:lang w:eastAsia="zh-CN"/>
        </w:rPr>
      </w:pPr>
      <w:r w:rsidRPr="000A2902">
        <w:rPr>
          <w:rFonts w:eastAsiaTheme="minorEastAsia"/>
          <w:b/>
          <w:i/>
          <w:lang w:eastAsia="zh-CN"/>
        </w:rPr>
        <w:t xml:space="preserve">Proposal </w:t>
      </w:r>
      <w:r w:rsidR="00CA2261">
        <w:rPr>
          <w:rFonts w:eastAsiaTheme="minorEastAsia"/>
          <w:b/>
          <w:i/>
          <w:lang w:eastAsia="zh-CN"/>
        </w:rPr>
        <w:t>8</w:t>
      </w:r>
      <w:r w:rsidRPr="000A2902">
        <w:rPr>
          <w:rFonts w:eastAsiaTheme="minorEastAsia"/>
          <w:b/>
          <w:i/>
          <w:lang w:eastAsia="zh-CN"/>
        </w:rPr>
        <w:t>: A predefined rule</w:t>
      </w:r>
      <w:r>
        <w:rPr>
          <w:rFonts w:eastAsiaTheme="minorEastAsia"/>
          <w:b/>
          <w:i/>
          <w:lang w:eastAsia="zh-CN"/>
        </w:rPr>
        <w:t xml:space="preserve">, </w:t>
      </w:r>
      <w:r w:rsidR="00D73E42">
        <w:rPr>
          <w:rFonts w:eastAsiaTheme="minorEastAsia"/>
          <w:b/>
          <w:i/>
          <w:lang w:eastAsia="zh-CN"/>
        </w:rPr>
        <w:t>e.g.</w:t>
      </w:r>
      <w:r>
        <w:rPr>
          <w:rFonts w:eastAsiaTheme="minorEastAsia"/>
          <w:b/>
          <w:i/>
          <w:lang w:eastAsia="zh-CN"/>
        </w:rPr>
        <w:t>, in the order of the cell ID</w:t>
      </w:r>
      <w:r w:rsidRPr="000A2902">
        <w:rPr>
          <w:rFonts w:eastAsiaTheme="minorEastAsia"/>
          <w:b/>
          <w:i/>
          <w:lang w:eastAsia="zh-CN"/>
        </w:rPr>
        <w:t xml:space="preserve"> is needed to distinguish the target information for each co-scheduled cell for a type 2 DCI field.</w:t>
      </w:r>
    </w:p>
    <w:p w14:paraId="54DB9DCD" w14:textId="77777777" w:rsidR="00FC0F40" w:rsidRDefault="00FC0F40" w:rsidP="00FC0F40">
      <w:pPr>
        <w:rPr>
          <w:rFonts w:eastAsiaTheme="minorEastAsia"/>
          <w:lang w:eastAsia="zh-CN"/>
        </w:rPr>
      </w:pPr>
      <w:r>
        <w:rPr>
          <w:rFonts w:eastAsiaTheme="minorEastAsia"/>
          <w:lang w:eastAsia="zh-CN"/>
        </w:rPr>
        <w:t>Another issue is also related to the type 2 DCI field. The required bit-length for a type 2 field is the sum of the required bit-length for each cell in the configured cell. However, it is still not clear how to derive the required bit-length. One alternative is that the total bit-length for a type 2 field is derived based on the configured number of cells in the set. The other one alternative is that the total bit-length for a type 2 field is derived based on the configured number of cells that can be actually co-scheduled in the set. One example is that f</w:t>
      </w:r>
      <w:r w:rsidRPr="006B1194">
        <w:rPr>
          <w:rFonts w:ascii="Times" w:hAnsi="Times" w:cs="Times"/>
          <w:lang w:eastAsia="en-US"/>
        </w:rPr>
        <w:t xml:space="preserve">or a set of cells which is configured </w:t>
      </w:r>
      <w:r>
        <w:rPr>
          <w:rFonts w:ascii="Times" w:hAnsi="Times" w:cs="Times"/>
          <w:lang w:eastAsia="en-US"/>
        </w:rPr>
        <w:t>for multi-cell scheduling,</w:t>
      </w:r>
      <w:r w:rsidRPr="006B1194">
        <w:rPr>
          <w:rFonts w:ascii="Times" w:hAnsi="Times" w:cs="Times"/>
          <w:lang w:eastAsia="en-US"/>
        </w:rPr>
        <w:t xml:space="preserve"> 4 cells within the set of cells are </w:t>
      </w:r>
      <w:r>
        <w:rPr>
          <w:rFonts w:ascii="Times" w:hAnsi="Times" w:cs="Times"/>
          <w:lang w:eastAsia="en-US"/>
        </w:rPr>
        <w:t xml:space="preserve">configured. While only maximum 3 cells can be co-scheduled based on the configured combination of the co-scheduled cells. In order to save the signalling cost, the total bit-length required should be derived based on the sum of the </w:t>
      </w:r>
      <w:r>
        <w:rPr>
          <w:rFonts w:eastAsiaTheme="minorEastAsia"/>
          <w:lang w:eastAsia="zh-CN"/>
        </w:rPr>
        <w:t>configured number of cells that can be actually co-scheduled in the set.</w:t>
      </w:r>
    </w:p>
    <w:p w14:paraId="0841ABE0" w14:textId="27B40EC8" w:rsidR="00FC0F40" w:rsidRPr="00FC0F40" w:rsidRDefault="00FC0F40" w:rsidP="00FC0F40">
      <w:pPr>
        <w:rPr>
          <w:rFonts w:eastAsiaTheme="minorEastAsia"/>
          <w:b/>
          <w:i/>
          <w:lang w:eastAsia="zh-CN"/>
        </w:rPr>
      </w:pPr>
      <w:r w:rsidRPr="00FC0F40">
        <w:rPr>
          <w:rFonts w:eastAsiaTheme="minorEastAsia" w:hint="eastAsia"/>
          <w:b/>
          <w:i/>
          <w:lang w:eastAsia="zh-CN"/>
        </w:rPr>
        <w:t>P</w:t>
      </w:r>
      <w:r w:rsidRPr="00FC0F40">
        <w:rPr>
          <w:rFonts w:eastAsiaTheme="minorEastAsia"/>
          <w:b/>
          <w:i/>
          <w:lang w:eastAsia="zh-CN"/>
        </w:rPr>
        <w:t xml:space="preserve">roposal </w:t>
      </w:r>
      <w:r w:rsidR="00CA2261">
        <w:rPr>
          <w:rFonts w:eastAsiaTheme="minorEastAsia"/>
          <w:b/>
          <w:i/>
          <w:lang w:eastAsia="zh-CN"/>
        </w:rPr>
        <w:t>9</w:t>
      </w:r>
      <w:r w:rsidRPr="00FC0F40">
        <w:rPr>
          <w:rFonts w:eastAsiaTheme="minorEastAsia"/>
          <w:b/>
          <w:i/>
          <w:lang w:eastAsia="zh-CN"/>
        </w:rPr>
        <w:t>: The total bit-length required for a type 2 DCI field is derived based on the configured cell combinations for co-scheduling rather than based on the configured cell number in the set.</w:t>
      </w:r>
    </w:p>
    <w:p w14:paraId="4146A238" w14:textId="77777777" w:rsidR="00564416" w:rsidRPr="00FC0F40" w:rsidRDefault="00564416" w:rsidP="00015C03">
      <w:pPr>
        <w:rPr>
          <w:rFonts w:eastAsiaTheme="minorEastAsia"/>
          <w:lang w:eastAsia="zh-CN"/>
        </w:rPr>
      </w:pPr>
    </w:p>
    <w:p w14:paraId="410C07D9" w14:textId="54FE3CAF" w:rsidR="00564416" w:rsidRDefault="00564416" w:rsidP="00015C03">
      <w:pPr>
        <w:rPr>
          <w:lang w:eastAsia="zh-CN"/>
        </w:rPr>
      </w:pPr>
      <w:r>
        <w:rPr>
          <w:rFonts w:eastAsiaTheme="minorEastAsia"/>
          <w:lang w:eastAsia="zh-CN"/>
        </w:rPr>
        <w:t xml:space="preserve">A similar issue is how to </w:t>
      </w:r>
      <w:r>
        <w:rPr>
          <w:rFonts w:eastAsiaTheme="minorEastAsia"/>
          <w:color w:val="000000" w:themeColor="text1"/>
          <w:lang w:val="en-US" w:eastAsia="zh-CN"/>
        </w:rPr>
        <w:t>distinguish the indication for each co-scheduled cell for a type 1A DCI field. Typically</w:t>
      </w:r>
      <w:r w:rsidR="006F1ACF">
        <w:rPr>
          <w:rFonts w:eastAsiaTheme="minorEastAsia"/>
          <w:color w:val="000000" w:themeColor="text1"/>
          <w:lang w:val="en-US" w:eastAsia="zh-CN"/>
        </w:rPr>
        <w:t>,</w:t>
      </w:r>
      <w:r>
        <w:rPr>
          <w:rFonts w:eastAsiaTheme="minorEastAsia"/>
          <w:color w:val="000000" w:themeColor="text1"/>
          <w:lang w:val="en-US" w:eastAsia="zh-CN"/>
        </w:rPr>
        <w:t xml:space="preserve"> the field size of a type 1A DCI field is </w:t>
      </w:r>
      <w:r w:rsidRPr="00B05CF1">
        <w:rPr>
          <w:lang w:eastAsia="zh-CN"/>
        </w:rPr>
        <w:t>based on maximum size of this field in legacy formats across cells in the set configured for the DCI format 1_X</w:t>
      </w:r>
      <w:r>
        <w:rPr>
          <w:lang w:eastAsia="zh-CN"/>
        </w:rPr>
        <w:t>.</w:t>
      </w:r>
      <w:r w:rsidR="006F1ACF">
        <w:rPr>
          <w:lang w:eastAsia="zh-CN"/>
        </w:rPr>
        <w:t xml:space="preserve"> </w:t>
      </w:r>
      <w:r w:rsidR="00C32A07">
        <w:rPr>
          <w:lang w:eastAsia="zh-CN"/>
        </w:rPr>
        <w:t>For a co-scheduled cell that may require less bit-length than the maximum size of this field, a predefined rule is needed to acquire the target information. A straightforward way is to acquire the target information from the LSB/MSB of the DCI field.</w:t>
      </w:r>
    </w:p>
    <w:p w14:paraId="1A75072D" w14:textId="04ED86C0" w:rsidR="00C32A07" w:rsidRPr="000A2902" w:rsidRDefault="00C32A07" w:rsidP="00C32A07">
      <w:pPr>
        <w:rPr>
          <w:rFonts w:eastAsiaTheme="minorEastAsia"/>
          <w:b/>
          <w:i/>
          <w:lang w:eastAsia="zh-CN"/>
        </w:rPr>
      </w:pPr>
      <w:r w:rsidRPr="000A2902">
        <w:rPr>
          <w:rFonts w:eastAsiaTheme="minorEastAsia"/>
          <w:b/>
          <w:i/>
          <w:lang w:eastAsia="zh-CN"/>
        </w:rPr>
        <w:t xml:space="preserve">Proposal </w:t>
      </w:r>
      <w:r w:rsidR="00CA2261">
        <w:rPr>
          <w:rFonts w:eastAsiaTheme="minorEastAsia"/>
          <w:b/>
          <w:i/>
          <w:lang w:eastAsia="zh-CN"/>
        </w:rPr>
        <w:t>10</w:t>
      </w:r>
      <w:r w:rsidRPr="000A2902">
        <w:rPr>
          <w:rFonts w:eastAsiaTheme="minorEastAsia"/>
          <w:b/>
          <w:i/>
          <w:lang w:eastAsia="zh-CN"/>
        </w:rPr>
        <w:t>: A predefined rule</w:t>
      </w:r>
      <w:r>
        <w:rPr>
          <w:rFonts w:eastAsiaTheme="minorEastAsia"/>
          <w:b/>
          <w:i/>
          <w:lang w:eastAsia="zh-CN"/>
        </w:rPr>
        <w:t>, e.g., from the LSB/MSB</w:t>
      </w:r>
      <w:r w:rsidR="00BC1827">
        <w:rPr>
          <w:rFonts w:eastAsiaTheme="minorEastAsia"/>
          <w:b/>
          <w:i/>
          <w:lang w:eastAsia="zh-CN"/>
        </w:rPr>
        <w:t xml:space="preserve"> of the DCI field</w:t>
      </w:r>
      <w:r w:rsidRPr="000A2902">
        <w:rPr>
          <w:rFonts w:eastAsiaTheme="minorEastAsia"/>
          <w:b/>
          <w:i/>
          <w:lang w:eastAsia="zh-CN"/>
        </w:rPr>
        <w:t xml:space="preserve"> is needed to </w:t>
      </w:r>
      <w:r w:rsidR="00A026BA">
        <w:rPr>
          <w:rFonts w:eastAsiaTheme="minorEastAsia"/>
          <w:b/>
          <w:i/>
          <w:lang w:eastAsia="zh-CN"/>
        </w:rPr>
        <w:t>acquire</w:t>
      </w:r>
      <w:r w:rsidRPr="000A2902">
        <w:rPr>
          <w:rFonts w:eastAsiaTheme="minorEastAsia"/>
          <w:b/>
          <w:i/>
          <w:lang w:eastAsia="zh-CN"/>
        </w:rPr>
        <w:t xml:space="preserve"> the target information for </w:t>
      </w:r>
      <w:r w:rsidR="00A026BA">
        <w:rPr>
          <w:rFonts w:eastAsiaTheme="minorEastAsia"/>
          <w:b/>
          <w:i/>
          <w:lang w:eastAsia="zh-CN"/>
        </w:rPr>
        <w:t>a</w:t>
      </w:r>
      <w:r w:rsidRPr="000A2902">
        <w:rPr>
          <w:rFonts w:eastAsiaTheme="minorEastAsia"/>
          <w:b/>
          <w:i/>
          <w:lang w:eastAsia="zh-CN"/>
        </w:rPr>
        <w:t xml:space="preserve"> co-scheduled cell for a type </w:t>
      </w:r>
      <w:r w:rsidR="00A026BA">
        <w:rPr>
          <w:rFonts w:eastAsiaTheme="minorEastAsia"/>
          <w:b/>
          <w:i/>
          <w:lang w:eastAsia="zh-CN"/>
        </w:rPr>
        <w:t>1A</w:t>
      </w:r>
      <w:r w:rsidRPr="000A2902">
        <w:rPr>
          <w:rFonts w:eastAsiaTheme="minorEastAsia"/>
          <w:b/>
          <w:i/>
          <w:lang w:eastAsia="zh-CN"/>
        </w:rPr>
        <w:t xml:space="preserve"> DCI field.</w:t>
      </w:r>
    </w:p>
    <w:p w14:paraId="386AF4B2" w14:textId="01003AAD" w:rsidR="00C32A07" w:rsidRPr="00C32A07" w:rsidRDefault="00C32A07" w:rsidP="00015C03">
      <w:pPr>
        <w:rPr>
          <w:lang w:eastAsia="zh-CN"/>
        </w:rPr>
      </w:pPr>
    </w:p>
    <w:p w14:paraId="127CF4B7" w14:textId="77777777" w:rsidR="00040F79" w:rsidRDefault="00040F79" w:rsidP="007A0037">
      <w:pPr>
        <w:rPr>
          <w:rFonts w:eastAsiaTheme="minorEastAsia"/>
          <w:b/>
          <w:i/>
          <w:lang w:val="en-US" w:eastAsia="zh-CN"/>
        </w:rPr>
      </w:pPr>
    </w:p>
    <w:p w14:paraId="2833B15D" w14:textId="77777777" w:rsidR="00814815" w:rsidRPr="00BE07AF" w:rsidRDefault="00814815" w:rsidP="00814815">
      <w:pPr>
        <w:pStyle w:val="3GPPText"/>
        <w:rPr>
          <w:b/>
          <w:u w:val="single"/>
          <w:lang w:val="en-GB"/>
        </w:rPr>
      </w:pPr>
      <w:r>
        <w:rPr>
          <w:b/>
          <w:u w:val="single"/>
          <w:lang w:val="en-GB"/>
        </w:rPr>
        <w:t>Indication of co-scheduled cells:</w:t>
      </w:r>
    </w:p>
    <w:p w14:paraId="622815F3" w14:textId="4568257D" w:rsidR="00814815" w:rsidRPr="00D60382" w:rsidRDefault="00814815" w:rsidP="00814815">
      <w:pPr>
        <w:rPr>
          <w:rFonts w:eastAsiaTheme="minorEastAsia"/>
          <w:lang w:val="en-US" w:eastAsia="zh-CN"/>
        </w:rPr>
      </w:pPr>
      <w:r>
        <w:rPr>
          <w:rFonts w:eastAsiaTheme="minorEastAsia"/>
          <w:lang w:val="en-US" w:eastAsia="zh-CN"/>
        </w:rPr>
        <w:t>Another issue related to the DCI field design is the indication of the co-scheduled cells</w:t>
      </w:r>
      <w:r w:rsidR="006877E6">
        <w:rPr>
          <w:rFonts w:eastAsiaTheme="minorEastAsia"/>
          <w:lang w:val="en-US" w:eastAsia="zh-CN"/>
        </w:rPr>
        <w:t xml:space="preserve"> within one set of cells</w:t>
      </w:r>
      <w:r>
        <w:rPr>
          <w:rFonts w:eastAsiaTheme="minorEastAsia"/>
          <w:lang w:val="en-US" w:eastAsia="zh-CN"/>
        </w:rPr>
        <w:t xml:space="preserve">. </w:t>
      </w:r>
      <w:r w:rsidR="006877E6">
        <w:rPr>
          <w:rFonts w:eastAsiaTheme="minorEastAsia"/>
          <w:lang w:val="en-US" w:eastAsia="zh-CN"/>
        </w:rPr>
        <w:t xml:space="preserve">‘RRC+DCI’ indication has been discussed as a merged method in RAN110bis-e meeting. In our </w:t>
      </w:r>
      <w:r w:rsidR="00C964C6">
        <w:rPr>
          <w:rFonts w:eastAsiaTheme="minorEastAsia"/>
          <w:lang w:val="en-US" w:eastAsia="zh-CN"/>
        </w:rPr>
        <w:t xml:space="preserve">understanding, to </w:t>
      </w:r>
      <w:r w:rsidR="00D867C3">
        <w:rPr>
          <w:rFonts w:eastAsiaTheme="minorEastAsia"/>
          <w:lang w:val="en-US" w:eastAsia="zh-CN"/>
        </w:rPr>
        <w:t>define a table with combinations of co-sc</w:t>
      </w:r>
      <w:r w:rsidR="006B0795">
        <w:rPr>
          <w:rFonts w:eastAsiaTheme="minorEastAsia"/>
          <w:lang w:val="en-US" w:eastAsia="zh-CN"/>
        </w:rPr>
        <w:t>heduled cells by RRC signaling,</w:t>
      </w:r>
      <w:r w:rsidR="006877E6">
        <w:rPr>
          <w:rFonts w:eastAsiaTheme="minorEastAsia"/>
          <w:lang w:val="en-US" w:eastAsia="zh-CN"/>
        </w:rPr>
        <w:t xml:space="preserve"> </w:t>
      </w:r>
      <w:r w:rsidR="00D867C3">
        <w:rPr>
          <w:rFonts w:eastAsiaTheme="minorEastAsia"/>
          <w:lang w:val="en-US" w:eastAsia="zh-CN"/>
        </w:rPr>
        <w:t>r</w:t>
      </w:r>
      <w:r>
        <w:rPr>
          <w:rFonts w:eastAsiaTheme="minorEastAsia"/>
          <w:lang w:val="en-US" w:eastAsia="zh-CN"/>
        </w:rPr>
        <w:t xml:space="preserve">eusing the </w:t>
      </w:r>
      <w:r w:rsidR="00842687" w:rsidRPr="00C6349E">
        <w:rPr>
          <w:rFonts w:eastAsiaTheme="minorEastAsia"/>
          <w:i/>
          <w:lang w:eastAsia="zh-CN"/>
        </w:rPr>
        <w:t>CrossCarrierSchedulingConfig</w:t>
      </w:r>
      <w:r w:rsidR="00842687">
        <w:rPr>
          <w:rFonts w:eastAsiaTheme="minorEastAsia"/>
          <w:lang w:val="en-US" w:eastAsia="zh-CN"/>
        </w:rPr>
        <w:t>IE</w:t>
      </w:r>
      <w:r>
        <w:rPr>
          <w:rFonts w:eastAsiaTheme="minorEastAsia"/>
          <w:lang w:val="en-US" w:eastAsia="zh-CN"/>
        </w:rPr>
        <w:t xml:space="preserve"> to indicate a combination of co-scheduled cells can minimize the impact on the MC-DCI design.</w:t>
      </w:r>
      <w:r>
        <w:rPr>
          <w:rFonts w:eastAsiaTheme="minorEastAsia" w:hint="eastAsia"/>
          <w:lang w:val="en-US" w:eastAsia="zh-CN"/>
        </w:rPr>
        <w:t xml:space="preserve"> </w:t>
      </w:r>
      <w:r w:rsidR="004078CF">
        <w:rPr>
          <w:rFonts w:eastAsiaTheme="minorEastAsia"/>
          <w:lang w:val="en-US" w:eastAsia="zh-CN"/>
        </w:rPr>
        <w:t xml:space="preserve">If reusing </w:t>
      </w:r>
      <w:r w:rsidR="00DA74D0">
        <w:rPr>
          <w:rFonts w:eastAsiaTheme="minorEastAsia"/>
          <w:lang w:val="en-US" w:eastAsia="zh-CN"/>
        </w:rPr>
        <w:t>carrier indicator field</w:t>
      </w:r>
      <w:r w:rsidR="004078CF">
        <w:rPr>
          <w:rFonts w:eastAsiaTheme="minorEastAsia"/>
          <w:lang w:val="en-US" w:eastAsia="zh-CN"/>
        </w:rPr>
        <w:t xml:space="preserve"> to indicate the c</w:t>
      </w:r>
      <w:r w:rsidR="004709C4">
        <w:rPr>
          <w:rFonts w:eastAsiaTheme="minorEastAsia"/>
          <w:lang w:val="en-US" w:eastAsia="zh-CN"/>
        </w:rPr>
        <w:t>o-scheduled cells, t</w:t>
      </w:r>
      <w:r>
        <w:rPr>
          <w:rFonts w:eastAsiaTheme="minorEastAsia"/>
          <w:lang w:val="en-US" w:eastAsia="zh-CN"/>
        </w:rPr>
        <w:t xml:space="preserve">he association between a CIF value and a combination of co-scheduled cells can be configured through </w:t>
      </w:r>
      <w:r w:rsidR="002231E9" w:rsidRPr="00C6349E">
        <w:rPr>
          <w:rFonts w:eastAsiaTheme="minorEastAsia"/>
          <w:i/>
          <w:lang w:eastAsia="zh-CN"/>
        </w:rPr>
        <w:t>CrossCarrierSchedulingConfig</w:t>
      </w:r>
      <w:r w:rsidR="002231E9">
        <w:rPr>
          <w:rFonts w:eastAsiaTheme="minorEastAsia"/>
          <w:i/>
          <w:lang w:eastAsia="zh-CN"/>
        </w:rPr>
        <w:t xml:space="preserve"> </w:t>
      </w:r>
      <w:r w:rsidR="002231E9">
        <w:rPr>
          <w:rFonts w:eastAsiaTheme="minorEastAsia"/>
          <w:lang w:eastAsia="zh-CN"/>
        </w:rPr>
        <w:t>configuration</w:t>
      </w:r>
      <w:r>
        <w:rPr>
          <w:rFonts w:eastAsiaTheme="minorEastAsia"/>
          <w:lang w:val="en-US" w:eastAsia="zh-CN"/>
        </w:rPr>
        <w:t xml:space="preserve">. In the legacy design, a one to one association between </w:t>
      </w:r>
      <w:r w:rsidRPr="0074720C">
        <w:rPr>
          <w:rFonts w:eastAsiaTheme="minorEastAsia"/>
          <w:i/>
          <w:lang w:eastAsia="zh-CN"/>
        </w:rPr>
        <w:t>schedulingCellId</w:t>
      </w:r>
      <w:r>
        <w:rPr>
          <w:rFonts w:eastAsiaTheme="minorEastAsia"/>
          <w:lang w:eastAsia="zh-CN"/>
        </w:rPr>
        <w:t xml:space="preserve"> and</w:t>
      </w:r>
      <w:r w:rsidRPr="0074720C">
        <w:rPr>
          <w:rFonts w:eastAsiaTheme="minorEastAsia"/>
          <w:i/>
          <w:lang w:eastAsia="zh-CN"/>
        </w:rPr>
        <w:t xml:space="preserve"> cif-InSchedulingC</w:t>
      </w:r>
      <w:r>
        <w:rPr>
          <w:rFonts w:eastAsiaTheme="minorEastAsia"/>
          <w:i/>
          <w:lang w:eastAsia="zh-CN"/>
        </w:rPr>
        <w:t xml:space="preserve">ell is </w:t>
      </w:r>
      <w:r w:rsidRPr="00C6349E">
        <w:rPr>
          <w:rFonts w:eastAsiaTheme="minorEastAsia"/>
          <w:lang w:eastAsia="zh-CN"/>
        </w:rPr>
        <w:t>configu</w:t>
      </w:r>
      <w:r>
        <w:rPr>
          <w:rFonts w:eastAsiaTheme="minorEastAsia"/>
          <w:lang w:eastAsia="zh-CN"/>
        </w:rPr>
        <w:t>r</w:t>
      </w:r>
      <w:r w:rsidRPr="00C6349E">
        <w:rPr>
          <w:rFonts w:eastAsiaTheme="minorEastAsia"/>
          <w:lang w:eastAsia="zh-CN"/>
        </w:rPr>
        <w:t>ed in</w:t>
      </w:r>
      <w:r>
        <w:rPr>
          <w:rFonts w:eastAsiaTheme="minorEastAsia"/>
          <w:lang w:eastAsia="zh-CN"/>
        </w:rPr>
        <w:t xml:space="preserve"> </w:t>
      </w:r>
      <w:r w:rsidRPr="00C6349E">
        <w:rPr>
          <w:rFonts w:eastAsiaTheme="minorEastAsia"/>
          <w:i/>
          <w:lang w:eastAsia="zh-CN"/>
        </w:rPr>
        <w:t xml:space="preserve">CrossCarrierSchedulingConfig </w:t>
      </w:r>
      <w:r w:rsidRPr="00F2149E">
        <w:rPr>
          <w:rFonts w:eastAsiaTheme="minorEastAsia"/>
          <w:lang w:eastAsia="zh-CN"/>
        </w:rPr>
        <w:t>for a serving cell</w:t>
      </w:r>
      <w:r>
        <w:rPr>
          <w:rFonts w:eastAsiaTheme="minorEastAsia"/>
          <w:lang w:eastAsia="zh-CN"/>
        </w:rPr>
        <w:t>.</w:t>
      </w:r>
      <w:r>
        <w:rPr>
          <w:rFonts w:eastAsiaTheme="minorEastAsia"/>
          <w:i/>
          <w:lang w:eastAsia="zh-CN"/>
        </w:rPr>
        <w:t xml:space="preserve"> </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order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o support the multi-cell </w:t>
      </w:r>
      <w:r>
        <w:rPr>
          <w:rFonts w:eastAsiaTheme="minorEastAsia"/>
          <w:lang w:val="en-US" w:eastAsia="zh-CN"/>
        </w:rPr>
        <w:lastRenderedPageBreak/>
        <w:t xml:space="preserve">scheduling using a single DCI, the association between multiple </w:t>
      </w:r>
      <w:r w:rsidRPr="0074720C">
        <w:rPr>
          <w:rFonts w:eastAsiaTheme="minorEastAsia"/>
          <w:i/>
          <w:lang w:eastAsia="zh-CN"/>
        </w:rPr>
        <w:t>schedulingCellId</w:t>
      </w:r>
      <w:r>
        <w:rPr>
          <w:rFonts w:eastAsiaTheme="minorEastAsia"/>
          <w:lang w:eastAsia="zh-CN"/>
        </w:rPr>
        <w:t xml:space="preserve"> and</w:t>
      </w:r>
      <w:r w:rsidRPr="0074720C">
        <w:rPr>
          <w:rFonts w:eastAsiaTheme="minorEastAsia"/>
          <w:i/>
          <w:lang w:eastAsia="zh-CN"/>
        </w:rPr>
        <w:t xml:space="preserve"> cif-InSchedulingCell </w:t>
      </w:r>
      <w:r>
        <w:rPr>
          <w:rFonts w:eastAsiaTheme="minorEastAsia"/>
          <w:lang w:eastAsia="zh-CN"/>
        </w:rPr>
        <w:t xml:space="preserve">can be configured by </w:t>
      </w:r>
      <w:r w:rsidRPr="0021451D">
        <w:rPr>
          <w:rFonts w:eastAsia="宋体"/>
          <w:i/>
          <w:lang w:eastAsia="en-US"/>
        </w:rPr>
        <w:t>CrossCarrierSchedulingConfig</w:t>
      </w:r>
      <w:r w:rsidRPr="0021451D">
        <w:rPr>
          <w:rFonts w:eastAsia="等线"/>
          <w:lang w:eastAsia="zh-CN"/>
        </w:rPr>
        <w:t xml:space="preserve"> </w:t>
      </w:r>
      <w:r>
        <w:rPr>
          <w:rFonts w:eastAsia="等线"/>
          <w:lang w:eastAsia="zh-CN"/>
        </w:rPr>
        <w:t xml:space="preserve">for </w:t>
      </w:r>
      <w:r>
        <w:rPr>
          <w:rFonts w:eastAsiaTheme="minorEastAsia"/>
          <w:lang w:eastAsia="zh-CN"/>
        </w:rPr>
        <w:t xml:space="preserve">a serving cell. As illustrated in the figure </w:t>
      </w:r>
      <w:r w:rsidR="00D60382">
        <w:rPr>
          <w:rFonts w:eastAsiaTheme="minorEastAsia"/>
          <w:lang w:eastAsia="zh-CN"/>
        </w:rPr>
        <w:t>4</w:t>
      </w:r>
      <w:r>
        <w:rPr>
          <w:rFonts w:eastAsiaTheme="minorEastAsia"/>
          <w:lang w:eastAsia="zh-CN"/>
        </w:rPr>
        <w:t>below, when the indicated CIF value of the MC-DCI transmitted in cell #0 is 1, the combination of co-scheduled cells includes cell#1 and cell#2. The actual scheduled cell combination can be determined by the CIF field of DCI 0</w:t>
      </w:r>
      <w:r>
        <w:rPr>
          <w:rFonts w:eastAsiaTheme="minorEastAsia" w:hint="eastAsia"/>
          <w:lang w:eastAsia="zh-CN"/>
        </w:rPr>
        <w:t>_</w:t>
      </w:r>
      <w:r>
        <w:rPr>
          <w:rFonts w:eastAsiaTheme="minorEastAsia"/>
          <w:lang w:eastAsia="zh-CN"/>
        </w:rPr>
        <w:t xml:space="preserve">X/1_X to indicate one CIF value. </w:t>
      </w:r>
    </w:p>
    <w:p w14:paraId="36DEEAF6" w14:textId="77777777" w:rsidR="00814815" w:rsidRDefault="00814815" w:rsidP="00814815">
      <w:pPr>
        <w:jc w:val="center"/>
        <w:rPr>
          <w:rFonts w:eastAsiaTheme="minorEastAsia"/>
          <w:lang w:val="en-US" w:eastAsia="zh-CN"/>
        </w:rPr>
      </w:pPr>
      <w:r>
        <w:rPr>
          <w:rFonts w:eastAsiaTheme="minorEastAsia"/>
          <w:noProof/>
          <w:lang w:val="en-US" w:eastAsia="zh-CN"/>
        </w:rPr>
        <w:drawing>
          <wp:inline distT="0" distB="0" distL="0" distR="0" wp14:anchorId="4C819500" wp14:editId="7A1DAF5D">
            <wp:extent cx="3596640" cy="177419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6640" cy="1774190"/>
                    </a:xfrm>
                    <a:prstGeom prst="rect">
                      <a:avLst/>
                    </a:prstGeom>
                    <a:noFill/>
                    <a:ln>
                      <a:noFill/>
                    </a:ln>
                  </pic:spPr>
                </pic:pic>
              </a:graphicData>
            </a:graphic>
          </wp:inline>
        </w:drawing>
      </w:r>
    </w:p>
    <w:p w14:paraId="20E8B77C" w14:textId="32872BAA" w:rsidR="00814815" w:rsidRPr="00345942" w:rsidRDefault="00814815" w:rsidP="00814815">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2F5EBA">
        <w:rPr>
          <w:rFonts w:eastAsiaTheme="minorEastAsia"/>
          <w:lang w:val="en-US" w:eastAsia="zh-CN"/>
        </w:rPr>
        <w:t>4</w:t>
      </w:r>
      <w:r w:rsidR="000D4C17">
        <w:rPr>
          <w:rFonts w:eastAsiaTheme="minorEastAsia"/>
          <w:lang w:val="en-US" w:eastAsia="zh-CN"/>
        </w:rPr>
        <w:t>:</w:t>
      </w:r>
      <w:r w:rsidR="0034079E">
        <w:rPr>
          <w:rFonts w:eastAsiaTheme="minorEastAsia"/>
          <w:lang w:val="en-US" w:eastAsia="zh-CN"/>
        </w:rPr>
        <w:t xml:space="preserve"> </w:t>
      </w:r>
      <w:r>
        <w:rPr>
          <w:rFonts w:eastAsiaTheme="minorEastAsia"/>
          <w:lang w:val="en-US" w:eastAsia="zh-CN"/>
        </w:rPr>
        <w:t>Illustration of the co-scheduled cells indication</w:t>
      </w:r>
    </w:p>
    <w:p w14:paraId="1AD3DAE7" w14:textId="189E5F81" w:rsidR="00814815" w:rsidRPr="00816784" w:rsidRDefault="00CA2261" w:rsidP="00814815">
      <w:pPr>
        <w:rPr>
          <w:rFonts w:eastAsiaTheme="minorEastAsia"/>
          <w:b/>
          <w:i/>
          <w:lang w:eastAsia="zh-CN"/>
        </w:rPr>
      </w:pPr>
      <w:r>
        <w:rPr>
          <w:rFonts w:eastAsiaTheme="minorEastAsia"/>
          <w:b/>
          <w:i/>
          <w:lang w:val="en-US" w:eastAsia="zh-CN"/>
        </w:rPr>
        <w:t>Proposal 11</w:t>
      </w:r>
      <w:r w:rsidR="00814815" w:rsidRPr="00816784">
        <w:rPr>
          <w:rFonts w:eastAsiaTheme="minorEastAsia"/>
          <w:b/>
          <w:i/>
          <w:lang w:val="en-US" w:eastAsia="zh-CN"/>
        </w:rPr>
        <w:t xml:space="preserve">:  </w:t>
      </w:r>
      <w:r w:rsidR="00814815">
        <w:rPr>
          <w:rFonts w:eastAsiaTheme="minorEastAsia"/>
          <w:b/>
          <w:i/>
          <w:lang w:val="en-US" w:eastAsia="zh-CN"/>
        </w:rPr>
        <w:t>The</w:t>
      </w:r>
      <w:r w:rsidR="00814815" w:rsidRPr="00816784">
        <w:rPr>
          <w:rFonts w:eastAsiaTheme="minorEastAsia"/>
          <w:b/>
          <w:i/>
          <w:lang w:val="en-US" w:eastAsia="zh-CN"/>
        </w:rPr>
        <w:t xml:space="preserve"> association</w:t>
      </w:r>
      <w:r w:rsidR="00814815">
        <w:rPr>
          <w:rFonts w:eastAsiaTheme="minorEastAsia"/>
          <w:b/>
          <w:i/>
          <w:lang w:val="en-US" w:eastAsia="zh-CN"/>
        </w:rPr>
        <w:t>s</w:t>
      </w:r>
      <w:r w:rsidR="00814815" w:rsidRPr="00816784">
        <w:rPr>
          <w:rFonts w:eastAsiaTheme="minorEastAsia"/>
          <w:b/>
          <w:i/>
          <w:lang w:val="en-US" w:eastAsia="zh-CN"/>
        </w:rPr>
        <w:t xml:space="preserve"> between a CIF value and a combination of co-scheduled cells can be configured following legacy configuration framework to support the MC-scheduling with a single DCI.</w:t>
      </w:r>
    </w:p>
    <w:p w14:paraId="39630E98" w14:textId="3C32AC89" w:rsidR="00814815" w:rsidRDefault="00814815" w:rsidP="007A0037">
      <w:pPr>
        <w:rPr>
          <w:rFonts w:eastAsiaTheme="minorEastAsia"/>
          <w:b/>
          <w:i/>
          <w:lang w:eastAsia="zh-CN"/>
        </w:rPr>
      </w:pPr>
    </w:p>
    <w:p w14:paraId="7F11D6B6" w14:textId="77777777" w:rsidR="00DC3CFC" w:rsidRPr="00814815" w:rsidRDefault="00DC3CFC" w:rsidP="007A0037">
      <w:pPr>
        <w:rPr>
          <w:rFonts w:eastAsiaTheme="minorEastAsia"/>
          <w:b/>
          <w:i/>
          <w:lang w:eastAsia="zh-CN"/>
        </w:rPr>
      </w:pPr>
    </w:p>
    <w:p w14:paraId="35C6FE6E" w14:textId="31F97665" w:rsidR="00172B25" w:rsidRPr="00172B25" w:rsidRDefault="00172B25" w:rsidP="00172B25">
      <w:pPr>
        <w:pStyle w:val="2"/>
        <w:rPr>
          <w:rFonts w:ascii="Times New Roman" w:hAnsi="Times New Roman" w:cs="Times New Roman"/>
        </w:rPr>
      </w:pPr>
      <w:r>
        <w:rPr>
          <w:rFonts w:ascii="Times New Roman" w:hAnsi="Times New Roman" w:cs="Times New Roman"/>
        </w:rPr>
        <w:t>HARQ enhancements</w:t>
      </w:r>
    </w:p>
    <w:p w14:paraId="0A2F8F0F" w14:textId="1010B509" w:rsidR="00172B25" w:rsidRDefault="00EC506A" w:rsidP="00015C03">
      <w:pPr>
        <w:rPr>
          <w:rFonts w:eastAsiaTheme="minorEastAsia"/>
          <w:lang w:eastAsia="zh-CN"/>
        </w:rPr>
      </w:pPr>
      <w:r>
        <w:rPr>
          <w:rFonts w:eastAsiaTheme="minorEastAsia"/>
          <w:lang w:eastAsia="zh-CN"/>
        </w:rPr>
        <w:t xml:space="preserve">One issue related to the HARQ enhancements is how to determine the HARQ timing. In the legacy design, </w:t>
      </w:r>
      <w:r w:rsidRPr="00EC506A">
        <w:rPr>
          <w:rFonts w:eastAsiaTheme="minorEastAsia"/>
          <w:lang w:eastAsia="zh-CN"/>
        </w:rPr>
        <w:t xml:space="preserve">UE </w:t>
      </w:r>
      <w:r>
        <w:rPr>
          <w:rFonts w:eastAsiaTheme="minorEastAsia"/>
          <w:lang w:eastAsia="zh-CN"/>
        </w:rPr>
        <w:t>should provide</w:t>
      </w:r>
      <w:r w:rsidRPr="00EC506A">
        <w:rPr>
          <w:rFonts w:eastAsiaTheme="minorEastAsia"/>
          <w:lang w:eastAsia="zh-CN"/>
        </w:rPr>
        <w:t xml:space="preserve"> corresponding HARQ-ACK information in a PUCCH transmission within UL slot </w:t>
      </w:r>
      <m:oMath>
        <m:r>
          <w:rPr>
            <w:rFonts w:ascii="Cambria Math" w:hAnsi="Cambria Math"/>
            <w:lang w:eastAsia="ja-JP"/>
          </w:rPr>
          <m:t>n+k</m:t>
        </m:r>
      </m:oMath>
      <w:r w:rsidRPr="00EC506A">
        <w:rPr>
          <w:rFonts w:eastAsiaTheme="minorEastAsia"/>
          <w:lang w:eastAsia="zh-CN"/>
        </w:rPr>
        <w:t xml:space="preserve">, where </w:t>
      </w:r>
      <m:oMath>
        <m:r>
          <w:rPr>
            <w:rFonts w:ascii="Cambria Math" w:hAnsi="Cambria Math"/>
            <w:lang w:eastAsia="ja-JP"/>
          </w:rPr>
          <m:t>k</m:t>
        </m:r>
      </m:oMath>
      <w:r w:rsidRPr="00EC506A">
        <w:rPr>
          <w:rFonts w:eastAsiaTheme="minorEastAsia"/>
          <w:lang w:eastAsia="zh-CN"/>
        </w:rPr>
        <w:t xml:space="preserve"> is a number of slots and is indicated by the PDSCH-to-HARQ_feedback timing indicator field in the DCI format and </w:t>
      </w:r>
      <m:oMath>
        <m:r>
          <w:rPr>
            <w:rFonts w:ascii="Cambria Math" w:hAnsi="Cambria Math"/>
            <w:lang w:eastAsia="ja-JP"/>
          </w:rPr>
          <m:t>n</m:t>
        </m:r>
      </m:oMath>
      <w:r w:rsidRPr="00EC506A">
        <w:rPr>
          <w:rFonts w:eastAsiaTheme="minorEastAsia"/>
          <w:lang w:eastAsia="zh-CN"/>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hAnsi="Cambria Math"/>
                <w:lang w:val="x-none" w:eastAsia="ja-JP"/>
              </w:rPr>
              <m:t>n</m:t>
            </m:r>
          </m:e>
          <m:sub>
            <m:r>
              <w:rPr>
                <w:rFonts w:ascii="Cambria Math" w:hAnsi="Cambria Math"/>
                <w:lang w:val="x-none" w:eastAsia="ja-JP"/>
              </w:rPr>
              <m:t>D</m:t>
            </m:r>
          </m:sub>
        </m:sSub>
      </m:oMath>
      <w:r w:rsidRPr="00EC506A">
        <w:rPr>
          <w:rFonts w:eastAsiaTheme="minorEastAsia"/>
          <w:lang w:eastAsia="zh-CN"/>
        </w:rPr>
        <w:t xml:space="preserve"> for the reference PDSCH reception.</w:t>
      </w:r>
      <w:r w:rsidR="00455E69">
        <w:rPr>
          <w:rFonts w:eastAsiaTheme="minorEastAsia"/>
          <w:lang w:eastAsia="zh-CN"/>
        </w:rPr>
        <w:t xml:space="preserve"> In the MC-scheduling, </w:t>
      </w:r>
      <w:r w:rsidR="00455E69" w:rsidRPr="00455E69">
        <w:rPr>
          <w:rFonts w:eastAsiaTheme="minorEastAsia"/>
          <w:lang w:eastAsia="zh-CN"/>
        </w:rPr>
        <w:t>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w:t>
      </w:r>
      <w:r w:rsidR="00455E69">
        <w:rPr>
          <w:rFonts w:eastAsiaTheme="minorEastAsia"/>
          <w:lang w:eastAsia="zh-CN"/>
        </w:rPr>
        <w:t xml:space="preserve"> One option is set the co-scheduled last PDSCH as the reference PDSCH, while the other option is set the co-scheduled PDSCH on a reference cell as the reference PDSCH.</w:t>
      </w:r>
      <w:r w:rsidR="00AD45C3">
        <w:rPr>
          <w:rFonts w:eastAsiaTheme="minorEastAsia"/>
          <w:lang w:eastAsia="zh-CN"/>
        </w:rPr>
        <w:t xml:space="preserve"> It is straightforward to set the co-scheduled last PDSCH as the reference PDSCH.</w:t>
      </w:r>
    </w:p>
    <w:p w14:paraId="6BFDE605" w14:textId="3853E72C" w:rsidR="00AD45C3" w:rsidRPr="00AD45C3" w:rsidRDefault="00AD45C3" w:rsidP="00015C03">
      <w:pPr>
        <w:rPr>
          <w:rFonts w:eastAsiaTheme="minorEastAsia"/>
          <w:b/>
          <w:i/>
          <w:lang w:eastAsia="zh-CN"/>
        </w:rPr>
      </w:pPr>
      <w:r w:rsidRPr="00AD45C3">
        <w:rPr>
          <w:rFonts w:eastAsiaTheme="minorEastAsia"/>
          <w:b/>
          <w:i/>
          <w:lang w:eastAsia="zh-CN"/>
        </w:rPr>
        <w:t xml:space="preserve">Proposal </w:t>
      </w:r>
      <w:r w:rsidR="00CA2261">
        <w:rPr>
          <w:rFonts w:eastAsiaTheme="minorEastAsia"/>
          <w:b/>
          <w:i/>
          <w:lang w:eastAsia="zh-CN"/>
        </w:rPr>
        <w:t>12</w:t>
      </w:r>
      <w:r w:rsidRPr="00AD45C3">
        <w:rPr>
          <w:rFonts w:eastAsiaTheme="minorEastAsia"/>
          <w:b/>
          <w:i/>
          <w:lang w:eastAsia="zh-CN"/>
        </w:rPr>
        <w:t>:</w:t>
      </w:r>
      <w:r w:rsidR="00DF06D5" w:rsidRPr="00DF06D5">
        <w:rPr>
          <w:rFonts w:hint="eastAsia"/>
        </w:rPr>
        <w:t xml:space="preserve"> </w:t>
      </w:r>
      <w:r w:rsidR="00DF06D5" w:rsidRPr="00DF06D5">
        <w:rPr>
          <w:rFonts w:eastAsiaTheme="minorEastAsia"/>
          <w:b/>
          <w:i/>
          <w:lang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6DAFA48B" w14:textId="77777777" w:rsidR="00AD45C3" w:rsidRDefault="00AD45C3" w:rsidP="00015C03">
      <w:pPr>
        <w:rPr>
          <w:rFonts w:eastAsiaTheme="minorEastAsia"/>
          <w:lang w:eastAsia="zh-CN"/>
        </w:rPr>
      </w:pPr>
    </w:p>
    <w:p w14:paraId="6BA4BFF5" w14:textId="4B909B2B" w:rsidR="00D30784" w:rsidRDefault="00D80F01" w:rsidP="00BD2CEC">
      <w:r>
        <w:t xml:space="preserve">For PUCCH resource, it is determined by the last DCI format among DCI formats pointing to a same slot for PUCCH transmission. The last DCI is defined as </w:t>
      </w:r>
      <w:r w:rsidRPr="00F415B1">
        <w:rPr>
          <w:lang w:eastAsia="ko-KR"/>
        </w:rPr>
        <w:t>the DCI format that a UE detects in a last PDCCH monitoring occasion from the PDCCH monitoring occasions for which the UE would provide HARQ-ACK information in a PUCCH in a same slot.</w:t>
      </w:r>
      <w:r>
        <w:rPr>
          <w:lang w:eastAsia="ko-KR"/>
        </w:rPr>
        <w:t xml:space="preserve"> </w:t>
      </w:r>
      <w:r>
        <w:t>In legacy operation, the DCI formats are first indexed in an ascending order across serving cell indexes for a same PDCCH monitoring occasion and are then indexed in an ascending order across PDCCH monitoring occasion indexes.</w:t>
      </w:r>
      <w:r w:rsidR="00D30784">
        <w:t xml:space="preserve"> For the MC scheduling, it is straightforward to </w:t>
      </w:r>
      <w:r w:rsidR="00D30784">
        <w:rPr>
          <w:rFonts w:eastAsia="Batang" w:hint="eastAsia"/>
          <w:snapToGrid w:val="0"/>
          <w:kern w:val="2"/>
          <w:lang w:eastAsia="ko-KR"/>
        </w:rPr>
        <w:t>u</w:t>
      </w:r>
      <w:r w:rsidR="00D30784">
        <w:rPr>
          <w:rFonts w:eastAsia="Batang"/>
          <w:snapToGrid w:val="0"/>
          <w:kern w:val="2"/>
          <w:lang w:eastAsia="ko-KR"/>
        </w:rPr>
        <w:t>se</w:t>
      </w:r>
      <w:r w:rsidR="00D30784" w:rsidRPr="00EB4F07">
        <w:rPr>
          <w:rFonts w:eastAsia="Batang"/>
          <w:snapToGrid w:val="0"/>
          <w:kern w:val="2"/>
          <w:lang w:eastAsia="ko-KR"/>
        </w:rPr>
        <w:t xml:space="preserve"> the </w:t>
      </w:r>
      <w:r w:rsidR="00D30784">
        <w:rPr>
          <w:rFonts w:eastAsia="Batang"/>
          <w:snapToGrid w:val="0"/>
          <w:kern w:val="2"/>
          <w:lang w:eastAsia="ko-KR"/>
        </w:rPr>
        <w:t>cell</w:t>
      </w:r>
      <w:r w:rsidR="00D30784" w:rsidRPr="00EB4F07">
        <w:rPr>
          <w:rFonts w:eastAsia="Batang"/>
          <w:snapToGrid w:val="0"/>
          <w:kern w:val="2"/>
          <w:lang w:eastAsia="ko-KR"/>
        </w:rPr>
        <w:t xml:space="preserve"> with the smallest serving cell index among the set of co-scheduled cells to determine last DCI format for PUCCH determination among DCI formats within a same PDCCH MO.</w:t>
      </w:r>
    </w:p>
    <w:p w14:paraId="11D6DC0A" w14:textId="77777777" w:rsidR="00D30784" w:rsidRDefault="00D30784" w:rsidP="00BD2CEC"/>
    <w:p w14:paraId="646AD74B" w14:textId="32A57DC6" w:rsidR="005A3073" w:rsidRDefault="00BD2CEC" w:rsidP="00BD2CEC">
      <w:r>
        <w:t>The issue arise in previous meeting</w:t>
      </w:r>
      <w:r w:rsidR="00423A6F">
        <w:t>s is how to decide the last DCI in the case that both legacy DCI format and DCI format 1_X are presented in the same PDCCH MO on the same serving cell</w:t>
      </w:r>
      <w:r>
        <w:t>.</w:t>
      </w:r>
      <w:r w:rsidR="00423A6F">
        <w:t xml:space="preserve"> In our understanding, the PUCCH resource is determined </w:t>
      </w:r>
      <w:r w:rsidR="00423A6F">
        <w:lastRenderedPageBreak/>
        <w:t>by the PUCCH resource indicator in the last DCI. The gNB can ensure the same PRI in the legacy DCI and MC-DCI to avoid the issue without any additional standard effort</w:t>
      </w:r>
      <w:r w:rsidR="00217726">
        <w:t>.</w:t>
      </w:r>
    </w:p>
    <w:p w14:paraId="1085361A" w14:textId="55A609E0" w:rsidR="00E41B9E" w:rsidRDefault="00E41B9E" w:rsidP="00E41B9E">
      <w:pPr>
        <w:rPr>
          <w:rFonts w:eastAsiaTheme="minorEastAsia"/>
          <w:b/>
          <w:i/>
          <w:lang w:eastAsia="zh-CN"/>
        </w:rPr>
      </w:pPr>
      <w:r>
        <w:rPr>
          <w:rFonts w:eastAsiaTheme="minorEastAsia"/>
          <w:b/>
          <w:i/>
          <w:lang w:eastAsia="zh-CN"/>
        </w:rPr>
        <w:t>Proposal 13</w:t>
      </w:r>
      <w:r w:rsidRPr="00BD2CEC">
        <w:rPr>
          <w:rFonts w:eastAsiaTheme="minorEastAsia"/>
          <w:b/>
          <w:i/>
          <w:lang w:eastAsia="zh-CN"/>
        </w:rPr>
        <w:t xml:space="preserve">: </w:t>
      </w:r>
      <w:r w:rsidRPr="00787FD3">
        <w:rPr>
          <w:b/>
          <w:i/>
        </w:rPr>
        <w:t>For a set of cells which is co-scheduled by a DCI format 1_X, the PDSCH with the smallest serving cell index among the set of co-scheduled cells is used to determine last DCI format.</w:t>
      </w:r>
    </w:p>
    <w:p w14:paraId="4B43A972" w14:textId="77777777" w:rsidR="00E41B9E" w:rsidRPr="00E41B9E" w:rsidRDefault="00E41B9E" w:rsidP="00BD2CEC">
      <w:pPr>
        <w:rPr>
          <w:rFonts w:eastAsiaTheme="minorEastAsia"/>
          <w:b/>
          <w:i/>
          <w:lang w:eastAsia="zh-CN"/>
        </w:rPr>
      </w:pPr>
    </w:p>
    <w:p w14:paraId="48AD81DF" w14:textId="314BE369" w:rsidR="00BD2CEC" w:rsidRDefault="00E41B9E" w:rsidP="00BD2CEC">
      <w:pPr>
        <w:rPr>
          <w:rFonts w:eastAsiaTheme="minorEastAsia"/>
          <w:b/>
          <w:i/>
          <w:lang w:eastAsia="zh-CN"/>
        </w:rPr>
      </w:pPr>
      <w:r>
        <w:rPr>
          <w:rFonts w:eastAsiaTheme="minorEastAsia"/>
          <w:b/>
          <w:i/>
          <w:lang w:eastAsia="zh-CN"/>
        </w:rPr>
        <w:t>Proposal 14</w:t>
      </w:r>
      <w:r w:rsidR="00BD2CEC" w:rsidRPr="00BD2CEC">
        <w:rPr>
          <w:rFonts w:eastAsiaTheme="minorEastAsia"/>
          <w:b/>
          <w:i/>
          <w:lang w:eastAsia="zh-CN"/>
        </w:rPr>
        <w:t xml:space="preserve">: </w:t>
      </w:r>
      <w:r w:rsidR="005F37D4">
        <w:rPr>
          <w:b/>
          <w:i/>
          <w:lang w:val="en-US"/>
        </w:rPr>
        <w:t>It is up to gNB</w:t>
      </w:r>
      <w:r w:rsidR="00773783">
        <w:rPr>
          <w:b/>
          <w:i/>
          <w:lang w:val="en-US"/>
        </w:rPr>
        <w:t>’s</w:t>
      </w:r>
      <w:bookmarkStart w:id="36" w:name="_GoBack"/>
      <w:bookmarkEnd w:id="36"/>
      <w:r w:rsidR="005F37D4">
        <w:rPr>
          <w:b/>
          <w:i/>
          <w:lang w:val="en-US"/>
        </w:rPr>
        <w:t xml:space="preserve"> implementation to resolve the issue for PUCCH resource determination when multiple DCI </w:t>
      </w:r>
      <w:r w:rsidR="005F37D4" w:rsidRPr="00787FD3">
        <w:rPr>
          <w:b/>
          <w:i/>
          <w:lang w:val="en-US"/>
        </w:rPr>
        <w:t xml:space="preserve">formats </w:t>
      </w:r>
      <w:r w:rsidR="005F37D4">
        <w:rPr>
          <w:b/>
          <w:i/>
          <w:lang w:val="en-US"/>
        </w:rPr>
        <w:t xml:space="preserve">are transmitted </w:t>
      </w:r>
      <w:r w:rsidR="005F37D4" w:rsidRPr="00787FD3">
        <w:rPr>
          <w:b/>
          <w:i/>
          <w:lang w:val="en-US"/>
        </w:rPr>
        <w:t>in same PDCCH monitoring occasion on same scheduling cell</w:t>
      </w:r>
      <w:r w:rsidR="005F37D4">
        <w:rPr>
          <w:b/>
          <w:i/>
          <w:lang w:val="en-US"/>
        </w:rPr>
        <w:t>.</w:t>
      </w:r>
    </w:p>
    <w:p w14:paraId="136BCCD7" w14:textId="1C4278CC" w:rsidR="00644E7C" w:rsidRDefault="00644E7C" w:rsidP="00BD2CEC">
      <w:pPr>
        <w:rPr>
          <w:rFonts w:eastAsiaTheme="minorEastAsia"/>
          <w:b/>
          <w:i/>
          <w:lang w:eastAsia="zh-CN"/>
        </w:rPr>
      </w:pPr>
    </w:p>
    <w:p w14:paraId="3D20EAA0" w14:textId="6F122823" w:rsidR="00644E7C" w:rsidRDefault="00644E7C" w:rsidP="00644E7C">
      <w:r>
        <w:t>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Similarly, it is straightforward to use</w:t>
      </w:r>
      <w:r w:rsidRPr="00BD2CEC">
        <w:t xml:space="preserve"> the PDSCH with smallest cell index among co-scheduled PDSCHs for determining last DCI among multiple DCIs in same MO</w:t>
      </w:r>
      <w:r>
        <w:t>.</w:t>
      </w:r>
    </w:p>
    <w:p w14:paraId="269ABF5A" w14:textId="58C72912" w:rsidR="00644E7C" w:rsidRDefault="00644E7C" w:rsidP="00644E7C"/>
    <w:p w14:paraId="6B7F6A2F" w14:textId="132BADE8" w:rsidR="00644E7C" w:rsidRPr="00644E7C" w:rsidRDefault="00E41B9E" w:rsidP="00644E7C">
      <w:pPr>
        <w:rPr>
          <w:rFonts w:eastAsiaTheme="minorEastAsia"/>
          <w:b/>
          <w:i/>
          <w:lang w:eastAsia="zh-CN"/>
        </w:rPr>
      </w:pPr>
      <w:r>
        <w:rPr>
          <w:rFonts w:eastAsiaTheme="minorEastAsia"/>
          <w:b/>
          <w:i/>
          <w:lang w:eastAsia="zh-CN"/>
        </w:rPr>
        <w:t>Proposal 15</w:t>
      </w:r>
      <w:r w:rsidR="00644E7C" w:rsidRPr="00644E7C">
        <w:rPr>
          <w:rFonts w:eastAsiaTheme="minorEastAsia"/>
          <w:b/>
          <w:i/>
          <w:lang w:eastAsia="zh-CN"/>
        </w:rPr>
        <w:t>: For Type-2 HARQ-ACK codebook, for a set of cells which is co-scheduled by a DCI format 1_X, the reference PDSCH to determine DAI counting is the PDSCH with smallest serving cell index among the set of co-scheduled cells.</w:t>
      </w:r>
    </w:p>
    <w:p w14:paraId="60BD9C4D" w14:textId="2D2D69E1" w:rsidR="00644E7C" w:rsidRDefault="00644E7C" w:rsidP="00644E7C"/>
    <w:p w14:paraId="42439A68" w14:textId="77777777" w:rsidR="00644E7C" w:rsidRPr="00644E7C" w:rsidRDefault="00644E7C" w:rsidP="00644E7C">
      <w:pPr>
        <w:rPr>
          <w:rFonts w:eastAsiaTheme="minorEastAsia"/>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3201E5A1" w:rsidR="004E7F0A" w:rsidRDefault="00DF573B" w:rsidP="00CE41F1">
      <w:pPr>
        <w:pStyle w:val="3GPPNormalText"/>
      </w:pPr>
      <w:r w:rsidRPr="002A482D">
        <w:rPr>
          <w:szCs w:val="20"/>
          <w:lang w:val="en-GB" w:eastAsia="zh-CN"/>
        </w:rPr>
        <w:t xml:space="preserve">In this contribution, we </w:t>
      </w:r>
      <w:r w:rsidR="00BA38B9">
        <w:rPr>
          <w:lang w:eastAsia="zh-CN"/>
        </w:rPr>
        <w:t>present the discussion on</w:t>
      </w:r>
      <w:r w:rsidR="00FD1A89" w:rsidRPr="002A482D">
        <w:rPr>
          <w:lang w:eastAsia="zh-CN"/>
        </w:rPr>
        <w:t xml:space="preserve"> </w:t>
      </w:r>
      <w:r w:rsidR="00F63A1B">
        <w:rPr>
          <w:lang w:eastAsia="zh-CN"/>
        </w:rPr>
        <w:t>some design aspects related to supporting multi-cell scheduling by a single DCI</w:t>
      </w:r>
      <w:r w:rsidR="00BA38B9">
        <w:t>. T</w:t>
      </w:r>
      <w:r w:rsidR="00CE41F1" w:rsidRPr="002A482D">
        <w:t>he following</w:t>
      </w:r>
      <w:r w:rsidR="00464412" w:rsidRPr="002A482D">
        <w:t xml:space="preserve"> </w:t>
      </w:r>
      <w:r w:rsidR="00BA38B9">
        <w:t>proposals</w:t>
      </w:r>
      <w:r w:rsidR="009D6091">
        <w:t xml:space="preserve"> are made based on our analysis</w:t>
      </w:r>
      <w:r w:rsidR="00CE41F1" w:rsidRPr="002A482D">
        <w:t>:</w:t>
      </w:r>
    </w:p>
    <w:p w14:paraId="0DD31E5E" w14:textId="77777777" w:rsidR="00AB1349" w:rsidRPr="002A482D" w:rsidRDefault="00AB1349" w:rsidP="00CE41F1">
      <w:pPr>
        <w:pStyle w:val="3GPPNormalText"/>
      </w:pPr>
    </w:p>
    <w:p w14:paraId="4CB4DD4C" w14:textId="77777777" w:rsidR="00371274" w:rsidRDefault="00371274" w:rsidP="00371274">
      <w:pPr>
        <w:rPr>
          <w:rFonts w:eastAsia="KaiTi"/>
          <w:b/>
          <w:i/>
          <w:lang w:eastAsia="zh-CN"/>
        </w:rPr>
      </w:pPr>
      <w:r w:rsidRPr="00AC1E2F">
        <w:rPr>
          <w:rFonts w:eastAsia="KaiTi" w:hint="eastAsia"/>
          <w:b/>
          <w:i/>
          <w:lang w:eastAsia="zh-CN"/>
        </w:rPr>
        <w:t>P</w:t>
      </w:r>
      <w:r>
        <w:rPr>
          <w:rFonts w:eastAsia="KaiTi"/>
          <w:b/>
          <w:i/>
          <w:lang w:eastAsia="zh-CN"/>
        </w:rPr>
        <w:t>roposal 1</w:t>
      </w:r>
      <w:r w:rsidRPr="00AC1E2F">
        <w:rPr>
          <w:rFonts w:eastAsia="KaiTi"/>
          <w:b/>
          <w:i/>
          <w:lang w:eastAsia="zh-CN"/>
        </w:rPr>
        <w:t>: Only one scheduling cell can be configured to the UE to monitor both MC-DCI and the legacy DCIs for a scheduled cell in Rel-18.</w:t>
      </w:r>
    </w:p>
    <w:p w14:paraId="049286EC" w14:textId="77777777" w:rsidR="00371274" w:rsidRPr="00C407D4" w:rsidRDefault="00371274" w:rsidP="00371274">
      <w:pPr>
        <w:rPr>
          <w:rFonts w:eastAsiaTheme="minorEastAsia"/>
          <w:b/>
          <w:i/>
          <w:lang w:eastAsia="zh-CN"/>
        </w:rPr>
      </w:pPr>
      <w:r>
        <w:rPr>
          <w:rFonts w:eastAsiaTheme="minorEastAsia"/>
          <w:b/>
          <w:i/>
          <w:lang w:eastAsia="zh-CN"/>
        </w:rPr>
        <w:t>Proposal 2</w:t>
      </w:r>
      <w:r w:rsidRPr="00C407D4">
        <w:rPr>
          <w:rFonts w:eastAsiaTheme="minorEastAsia"/>
          <w:b/>
          <w:i/>
          <w:lang w:eastAsia="zh-CN"/>
        </w:rPr>
        <w:t>: For a set of cells which can be scheduled by DCI format 0_X/1_X, the payload size of DCI format 0_X/1_X is derived by UE based on RRC configuration of co-scheduled cell combinations within the set of cells.</w:t>
      </w:r>
    </w:p>
    <w:p w14:paraId="07A2F98F" w14:textId="77777777" w:rsidR="00371274" w:rsidRDefault="00371274" w:rsidP="00371274">
      <w:pPr>
        <w:rPr>
          <w:rFonts w:eastAsiaTheme="minorEastAsia"/>
          <w:b/>
          <w:i/>
          <w:lang w:val="en-US" w:eastAsia="zh-CN"/>
        </w:rPr>
      </w:pPr>
      <w:r w:rsidRPr="008768E8">
        <w:rPr>
          <w:rFonts w:eastAsiaTheme="minorEastAsia"/>
          <w:b/>
          <w:i/>
          <w:lang w:val="en-US" w:eastAsia="zh-CN"/>
        </w:rPr>
        <w:t>P</w:t>
      </w:r>
      <w:r>
        <w:rPr>
          <w:rFonts w:eastAsiaTheme="minorEastAsia"/>
          <w:b/>
          <w:i/>
          <w:lang w:val="en-US" w:eastAsia="zh-CN"/>
        </w:rPr>
        <w:t>roposal 3</w:t>
      </w:r>
      <w:r w:rsidRPr="008768E8">
        <w:rPr>
          <w:rFonts w:eastAsiaTheme="minorEastAsia"/>
          <w:b/>
          <w:i/>
          <w:lang w:val="en-US" w:eastAsia="zh-CN"/>
        </w:rPr>
        <w:t xml:space="preserve">: </w:t>
      </w:r>
      <w:r>
        <w:rPr>
          <w:rFonts w:eastAsiaTheme="minorEastAsia"/>
          <w:b/>
          <w:i/>
          <w:lang w:val="en-US" w:eastAsia="zh-CN"/>
        </w:rPr>
        <w:t>The UE can be configured with multiple sets of cells for multi-cell scheduling, without overlapped cells among different sets of cells.</w:t>
      </w:r>
    </w:p>
    <w:p w14:paraId="124C9527" w14:textId="77777777" w:rsidR="00371274" w:rsidRPr="009C0B9D" w:rsidRDefault="00371274" w:rsidP="00371274">
      <w:pPr>
        <w:rPr>
          <w:rFonts w:eastAsiaTheme="minorEastAsia"/>
          <w:lang w:val="en-US" w:eastAsia="zh-CN"/>
        </w:rPr>
      </w:pPr>
      <w:r>
        <w:rPr>
          <w:rFonts w:eastAsiaTheme="minorEastAsia"/>
          <w:b/>
          <w:i/>
          <w:lang w:val="en-US" w:eastAsia="zh-CN"/>
        </w:rPr>
        <w:t>Proposal 4: The scheduling cell for different set of cells is separately configured.</w:t>
      </w:r>
    </w:p>
    <w:p w14:paraId="326EB25F" w14:textId="65C48233" w:rsidR="007E4443" w:rsidRPr="00371274" w:rsidRDefault="007E4443" w:rsidP="00464412">
      <w:pPr>
        <w:rPr>
          <w:rFonts w:eastAsia="PMingLiU"/>
          <w:b/>
          <w:i/>
          <w:lang w:val="en-US"/>
        </w:rPr>
      </w:pPr>
    </w:p>
    <w:p w14:paraId="1CEFE3B7" w14:textId="77777777" w:rsidR="0005364D" w:rsidRDefault="0005364D" w:rsidP="0005364D">
      <w:pPr>
        <w:rPr>
          <w:rFonts w:eastAsiaTheme="minorEastAsia"/>
          <w:b/>
          <w:i/>
          <w:color w:val="000000" w:themeColor="text1"/>
          <w:lang w:eastAsia="zh-CN"/>
        </w:rPr>
      </w:pPr>
      <w:r w:rsidRPr="00A76208">
        <w:rPr>
          <w:rFonts w:eastAsiaTheme="minorEastAsia" w:hint="eastAsia"/>
          <w:b/>
          <w:i/>
          <w:color w:val="000000" w:themeColor="text1"/>
          <w:lang w:val="en-US" w:eastAsia="zh-CN"/>
        </w:rPr>
        <w:t>P</w:t>
      </w:r>
      <w:r w:rsidRPr="00A76208">
        <w:rPr>
          <w:rFonts w:eastAsiaTheme="minorEastAsia"/>
          <w:b/>
          <w:i/>
          <w:color w:val="000000" w:themeColor="text1"/>
          <w:lang w:val="en-US" w:eastAsia="zh-CN"/>
        </w:rPr>
        <w:t xml:space="preserve">roposal </w:t>
      </w:r>
      <w:r>
        <w:rPr>
          <w:rFonts w:eastAsiaTheme="minorEastAsia"/>
          <w:b/>
          <w:i/>
          <w:color w:val="000000" w:themeColor="text1"/>
          <w:lang w:val="en-US" w:eastAsia="zh-CN"/>
        </w:rPr>
        <w:t>5</w:t>
      </w:r>
      <w:r w:rsidRPr="00A76208">
        <w:rPr>
          <w:rFonts w:eastAsiaTheme="minorEastAsia"/>
          <w:b/>
          <w:i/>
          <w:color w:val="000000" w:themeColor="text1"/>
          <w:lang w:val="en-US" w:eastAsia="zh-CN"/>
        </w:rPr>
        <w:t xml:space="preserve">: For RA type 0, </w:t>
      </w:r>
      <w:r>
        <w:rPr>
          <w:rFonts w:eastAsiaTheme="minorEastAsia" w:hint="eastAsia"/>
          <w:b/>
          <w:i/>
          <w:color w:val="000000" w:themeColor="text1"/>
          <w:lang w:val="en-US" w:eastAsia="zh-CN"/>
        </w:rPr>
        <w:t>l</w:t>
      </w:r>
      <w:r>
        <w:rPr>
          <w:rFonts w:eastAsiaTheme="minorEastAsia"/>
          <w:b/>
          <w:i/>
          <w:color w:val="000000" w:themeColor="text1"/>
          <w:lang w:val="en-US" w:eastAsia="zh-CN"/>
        </w:rPr>
        <w:t>arger RBG size such as 32 can be</w:t>
      </w:r>
      <w:r w:rsidRPr="00A76208">
        <w:rPr>
          <w:rFonts w:eastAsiaTheme="minorEastAsia"/>
          <w:b/>
          <w:i/>
          <w:color w:val="000000" w:themeColor="text1"/>
          <w:lang w:eastAsia="zh-CN"/>
        </w:rPr>
        <w:t xml:space="preserve"> configured to reduce the required bit-length for FDRA.</w:t>
      </w:r>
    </w:p>
    <w:p w14:paraId="5018C36F" w14:textId="77777777" w:rsidR="00371274" w:rsidRPr="00A76208" w:rsidRDefault="00371274" w:rsidP="00371274">
      <w:pPr>
        <w:rPr>
          <w:rFonts w:eastAsiaTheme="minorEastAsia"/>
          <w:b/>
          <w:i/>
          <w:color w:val="000000" w:themeColor="text1"/>
          <w:lang w:val="en-US" w:eastAsia="zh-CN"/>
        </w:rPr>
      </w:pPr>
      <w:r w:rsidRPr="00A76208">
        <w:rPr>
          <w:rFonts w:eastAsiaTheme="minorEastAsia"/>
          <w:b/>
          <w:i/>
          <w:color w:val="000000" w:themeColor="text1"/>
          <w:lang w:eastAsia="zh-CN"/>
        </w:rPr>
        <w:t xml:space="preserve">Proposal </w:t>
      </w:r>
      <w:r>
        <w:rPr>
          <w:rFonts w:eastAsiaTheme="minorEastAsia"/>
          <w:b/>
          <w:i/>
          <w:color w:val="000000" w:themeColor="text1"/>
          <w:lang w:eastAsia="zh-CN"/>
        </w:rPr>
        <w:t>6</w:t>
      </w:r>
      <w:r w:rsidRPr="00A76208">
        <w:rPr>
          <w:rFonts w:eastAsiaTheme="minorEastAsia"/>
          <w:b/>
          <w:i/>
          <w:color w:val="000000" w:themeColor="text1"/>
          <w:lang w:eastAsia="zh-CN"/>
        </w:rPr>
        <w:t>: F</w:t>
      </w:r>
      <w:r>
        <w:rPr>
          <w:rFonts w:eastAsiaTheme="minorEastAsia"/>
          <w:b/>
          <w:i/>
          <w:color w:val="000000" w:themeColor="text1"/>
          <w:lang w:eastAsia="zh-CN"/>
        </w:rPr>
        <w:t>or</w:t>
      </w:r>
      <w:r w:rsidRPr="00A76208">
        <w:rPr>
          <w:rFonts w:eastAsiaTheme="minorEastAsia"/>
          <w:b/>
          <w:i/>
          <w:color w:val="000000" w:themeColor="text1"/>
          <w:lang w:eastAsia="zh-CN"/>
        </w:rPr>
        <w:t xml:space="preserve"> RA type 1, new configurations such as </w:t>
      </w:r>
      <w:r w:rsidRPr="00A76208">
        <w:rPr>
          <w:b/>
          <w:i/>
          <w:szCs w:val="22"/>
          <w:lang w:eastAsia="sv-SE"/>
        </w:rPr>
        <w:t>resourceAllocationType1GranularityDCI-1-X and resourceAllocationType1GranularityDCI-0-X with configurable granularities {</w:t>
      </w:r>
      <w:r w:rsidRPr="00A76208">
        <w:rPr>
          <w:b/>
          <w:i/>
        </w:rPr>
        <w:t>n2, n4, n8,</w:t>
      </w:r>
      <w:r>
        <w:rPr>
          <w:b/>
          <w:i/>
        </w:rPr>
        <w:t xml:space="preserve"> n16</w:t>
      </w:r>
      <w:r w:rsidRPr="00A76208">
        <w:rPr>
          <w:b/>
          <w:i/>
          <w:szCs w:val="22"/>
          <w:lang w:eastAsia="sv-SE"/>
        </w:rPr>
        <w:t>} can be introduce to reduce the required bit-length for FDRA.</w:t>
      </w:r>
    </w:p>
    <w:p w14:paraId="3784E2D3" w14:textId="77777777" w:rsidR="00371274" w:rsidRPr="007C04FA" w:rsidRDefault="00371274" w:rsidP="00371274">
      <w:pPr>
        <w:rPr>
          <w:rFonts w:eastAsiaTheme="minorEastAsia"/>
          <w:b/>
          <w:i/>
          <w:color w:val="000000" w:themeColor="text1"/>
          <w:lang w:eastAsia="zh-CN"/>
        </w:rPr>
      </w:pPr>
      <w:r w:rsidRPr="007C04FA">
        <w:rPr>
          <w:rFonts w:eastAsiaTheme="minorEastAsia"/>
          <w:b/>
          <w:i/>
          <w:color w:val="000000" w:themeColor="text1"/>
          <w:lang w:eastAsia="zh-CN"/>
        </w:rPr>
        <w:t xml:space="preserve">Proposal </w:t>
      </w:r>
      <w:r>
        <w:rPr>
          <w:rFonts w:eastAsiaTheme="minorEastAsia"/>
          <w:b/>
          <w:i/>
          <w:color w:val="000000" w:themeColor="text1"/>
          <w:lang w:eastAsia="zh-CN"/>
        </w:rPr>
        <w:t>7</w:t>
      </w:r>
      <w:r w:rsidRPr="007C04FA">
        <w:rPr>
          <w:rFonts w:eastAsiaTheme="minorEastAsia"/>
          <w:b/>
          <w:i/>
          <w:color w:val="000000" w:themeColor="text1"/>
          <w:lang w:eastAsia="zh-CN"/>
        </w:rPr>
        <w:t>: The UL/SUL indicator is a type 2 field. The field size is sum of {0, 1} bits for each serving cell within the set of co-scheduled cells</w:t>
      </w:r>
    </w:p>
    <w:p w14:paraId="5B5CA26A" w14:textId="77777777" w:rsidR="00371274" w:rsidRPr="000A2902" w:rsidRDefault="00371274" w:rsidP="00371274">
      <w:pPr>
        <w:rPr>
          <w:rFonts w:eastAsiaTheme="minorEastAsia"/>
          <w:b/>
          <w:i/>
          <w:lang w:eastAsia="zh-CN"/>
        </w:rPr>
      </w:pPr>
      <w:r w:rsidRPr="000A2902">
        <w:rPr>
          <w:rFonts w:eastAsiaTheme="minorEastAsia"/>
          <w:b/>
          <w:i/>
          <w:lang w:eastAsia="zh-CN"/>
        </w:rPr>
        <w:t xml:space="preserve">Proposal </w:t>
      </w:r>
      <w:r>
        <w:rPr>
          <w:rFonts w:eastAsiaTheme="minorEastAsia"/>
          <w:b/>
          <w:i/>
          <w:lang w:eastAsia="zh-CN"/>
        </w:rPr>
        <w:t>8</w:t>
      </w:r>
      <w:r w:rsidRPr="000A2902">
        <w:rPr>
          <w:rFonts w:eastAsiaTheme="minorEastAsia"/>
          <w:b/>
          <w:i/>
          <w:lang w:eastAsia="zh-CN"/>
        </w:rPr>
        <w:t>: A predefined rule</w:t>
      </w:r>
      <w:r>
        <w:rPr>
          <w:rFonts w:eastAsiaTheme="minorEastAsia"/>
          <w:b/>
          <w:i/>
          <w:lang w:eastAsia="zh-CN"/>
        </w:rPr>
        <w:t>, e.g., in the order of the cell ID</w:t>
      </w:r>
      <w:r w:rsidRPr="000A2902">
        <w:rPr>
          <w:rFonts w:eastAsiaTheme="minorEastAsia"/>
          <w:b/>
          <w:i/>
          <w:lang w:eastAsia="zh-CN"/>
        </w:rPr>
        <w:t xml:space="preserve"> is needed to distinguish the target information for each co-scheduled cell for a type 2 DCI field.</w:t>
      </w:r>
    </w:p>
    <w:p w14:paraId="17DC0F77" w14:textId="77777777" w:rsidR="00371274" w:rsidRPr="00FC0F40" w:rsidRDefault="00371274" w:rsidP="00371274">
      <w:pPr>
        <w:rPr>
          <w:rFonts w:eastAsiaTheme="minorEastAsia"/>
          <w:b/>
          <w:i/>
          <w:lang w:eastAsia="zh-CN"/>
        </w:rPr>
      </w:pPr>
      <w:r w:rsidRPr="00FC0F40">
        <w:rPr>
          <w:rFonts w:eastAsiaTheme="minorEastAsia" w:hint="eastAsia"/>
          <w:b/>
          <w:i/>
          <w:lang w:eastAsia="zh-CN"/>
        </w:rPr>
        <w:t>P</w:t>
      </w:r>
      <w:r w:rsidRPr="00FC0F40">
        <w:rPr>
          <w:rFonts w:eastAsiaTheme="minorEastAsia"/>
          <w:b/>
          <w:i/>
          <w:lang w:eastAsia="zh-CN"/>
        </w:rPr>
        <w:t xml:space="preserve">roposal </w:t>
      </w:r>
      <w:r>
        <w:rPr>
          <w:rFonts w:eastAsiaTheme="minorEastAsia"/>
          <w:b/>
          <w:i/>
          <w:lang w:eastAsia="zh-CN"/>
        </w:rPr>
        <w:t>9</w:t>
      </w:r>
      <w:r w:rsidRPr="00FC0F40">
        <w:rPr>
          <w:rFonts w:eastAsiaTheme="minorEastAsia"/>
          <w:b/>
          <w:i/>
          <w:lang w:eastAsia="zh-CN"/>
        </w:rPr>
        <w:t>: The total bit-length required for a type 2 DCI field is derived based on the configured cell combinations for co-scheduling rather than based on the configured cell number in the set.</w:t>
      </w:r>
    </w:p>
    <w:p w14:paraId="0BCC8834" w14:textId="77777777" w:rsidR="00371274" w:rsidRPr="000A2902" w:rsidRDefault="00371274" w:rsidP="00371274">
      <w:pPr>
        <w:rPr>
          <w:rFonts w:eastAsiaTheme="minorEastAsia"/>
          <w:b/>
          <w:i/>
          <w:lang w:eastAsia="zh-CN"/>
        </w:rPr>
      </w:pPr>
      <w:r w:rsidRPr="000A2902">
        <w:rPr>
          <w:rFonts w:eastAsiaTheme="minorEastAsia"/>
          <w:b/>
          <w:i/>
          <w:lang w:eastAsia="zh-CN"/>
        </w:rPr>
        <w:t xml:space="preserve">Proposal </w:t>
      </w:r>
      <w:r>
        <w:rPr>
          <w:rFonts w:eastAsiaTheme="minorEastAsia"/>
          <w:b/>
          <w:i/>
          <w:lang w:eastAsia="zh-CN"/>
        </w:rPr>
        <w:t>10</w:t>
      </w:r>
      <w:r w:rsidRPr="000A2902">
        <w:rPr>
          <w:rFonts w:eastAsiaTheme="minorEastAsia"/>
          <w:b/>
          <w:i/>
          <w:lang w:eastAsia="zh-CN"/>
        </w:rPr>
        <w:t>: A predefined rule</w:t>
      </w:r>
      <w:r>
        <w:rPr>
          <w:rFonts w:eastAsiaTheme="minorEastAsia"/>
          <w:b/>
          <w:i/>
          <w:lang w:eastAsia="zh-CN"/>
        </w:rPr>
        <w:t>, e.g., from the LSB/MSB of the DCI field</w:t>
      </w:r>
      <w:r w:rsidRPr="000A2902">
        <w:rPr>
          <w:rFonts w:eastAsiaTheme="minorEastAsia"/>
          <w:b/>
          <w:i/>
          <w:lang w:eastAsia="zh-CN"/>
        </w:rPr>
        <w:t xml:space="preserve"> is needed to </w:t>
      </w:r>
      <w:r>
        <w:rPr>
          <w:rFonts w:eastAsiaTheme="minorEastAsia"/>
          <w:b/>
          <w:i/>
          <w:lang w:eastAsia="zh-CN"/>
        </w:rPr>
        <w:t>acquire</w:t>
      </w:r>
      <w:r w:rsidRPr="000A2902">
        <w:rPr>
          <w:rFonts w:eastAsiaTheme="minorEastAsia"/>
          <w:b/>
          <w:i/>
          <w:lang w:eastAsia="zh-CN"/>
        </w:rPr>
        <w:t xml:space="preserve"> the target information for </w:t>
      </w:r>
      <w:r>
        <w:rPr>
          <w:rFonts w:eastAsiaTheme="minorEastAsia"/>
          <w:b/>
          <w:i/>
          <w:lang w:eastAsia="zh-CN"/>
        </w:rPr>
        <w:t>a</w:t>
      </w:r>
      <w:r w:rsidRPr="000A2902">
        <w:rPr>
          <w:rFonts w:eastAsiaTheme="minorEastAsia"/>
          <w:b/>
          <w:i/>
          <w:lang w:eastAsia="zh-CN"/>
        </w:rPr>
        <w:t xml:space="preserve"> co-scheduled cell for a type </w:t>
      </w:r>
      <w:r>
        <w:rPr>
          <w:rFonts w:eastAsiaTheme="minorEastAsia"/>
          <w:b/>
          <w:i/>
          <w:lang w:eastAsia="zh-CN"/>
        </w:rPr>
        <w:t>1A</w:t>
      </w:r>
      <w:r w:rsidRPr="000A2902">
        <w:rPr>
          <w:rFonts w:eastAsiaTheme="minorEastAsia"/>
          <w:b/>
          <w:i/>
          <w:lang w:eastAsia="zh-CN"/>
        </w:rPr>
        <w:t xml:space="preserve"> DCI field.</w:t>
      </w:r>
    </w:p>
    <w:p w14:paraId="01AE400F" w14:textId="77777777" w:rsidR="00371274" w:rsidRPr="00816784" w:rsidRDefault="00371274" w:rsidP="00371274">
      <w:pPr>
        <w:rPr>
          <w:rFonts w:eastAsiaTheme="minorEastAsia"/>
          <w:b/>
          <w:i/>
          <w:lang w:eastAsia="zh-CN"/>
        </w:rPr>
      </w:pPr>
      <w:r>
        <w:rPr>
          <w:rFonts w:eastAsiaTheme="minorEastAsia"/>
          <w:b/>
          <w:i/>
          <w:lang w:val="en-US" w:eastAsia="zh-CN"/>
        </w:rPr>
        <w:lastRenderedPageBreak/>
        <w:t>Proposal 11</w:t>
      </w:r>
      <w:r w:rsidRPr="00816784">
        <w:rPr>
          <w:rFonts w:eastAsiaTheme="minorEastAsia"/>
          <w:b/>
          <w:i/>
          <w:lang w:val="en-US" w:eastAsia="zh-CN"/>
        </w:rPr>
        <w:t xml:space="preserve">:  </w:t>
      </w:r>
      <w:r>
        <w:rPr>
          <w:rFonts w:eastAsiaTheme="minorEastAsia"/>
          <w:b/>
          <w:i/>
          <w:lang w:val="en-US" w:eastAsia="zh-CN"/>
        </w:rPr>
        <w:t>The</w:t>
      </w:r>
      <w:r w:rsidRPr="00816784">
        <w:rPr>
          <w:rFonts w:eastAsiaTheme="minorEastAsia"/>
          <w:b/>
          <w:i/>
          <w:lang w:val="en-US" w:eastAsia="zh-CN"/>
        </w:rPr>
        <w:t xml:space="preserve"> association</w:t>
      </w:r>
      <w:r>
        <w:rPr>
          <w:rFonts w:eastAsiaTheme="minorEastAsia"/>
          <w:b/>
          <w:i/>
          <w:lang w:val="en-US" w:eastAsia="zh-CN"/>
        </w:rPr>
        <w:t>s</w:t>
      </w:r>
      <w:r w:rsidRPr="00816784">
        <w:rPr>
          <w:rFonts w:eastAsiaTheme="minorEastAsia"/>
          <w:b/>
          <w:i/>
          <w:lang w:val="en-US" w:eastAsia="zh-CN"/>
        </w:rPr>
        <w:t xml:space="preserve"> between a CIF value and a combination of co-scheduled cells can be configured following legacy configuration framework to support the MC-scheduling with a single DCI.</w:t>
      </w:r>
    </w:p>
    <w:p w14:paraId="3EC3CC4C" w14:textId="7F86CC5D" w:rsidR="003C537C" w:rsidRPr="00371274" w:rsidRDefault="003C537C" w:rsidP="00464412">
      <w:pPr>
        <w:rPr>
          <w:rFonts w:eastAsia="PMingLiU"/>
          <w:b/>
          <w:i/>
        </w:rPr>
      </w:pPr>
    </w:p>
    <w:p w14:paraId="74E85467" w14:textId="77777777" w:rsidR="00371274" w:rsidRPr="00AD45C3" w:rsidRDefault="00371274" w:rsidP="00371274">
      <w:pPr>
        <w:rPr>
          <w:rFonts w:eastAsiaTheme="minorEastAsia"/>
          <w:b/>
          <w:i/>
          <w:lang w:eastAsia="zh-CN"/>
        </w:rPr>
      </w:pPr>
      <w:r w:rsidRPr="00AD45C3">
        <w:rPr>
          <w:rFonts w:eastAsiaTheme="minorEastAsia"/>
          <w:b/>
          <w:i/>
          <w:lang w:eastAsia="zh-CN"/>
        </w:rPr>
        <w:t xml:space="preserve">Proposal </w:t>
      </w:r>
      <w:r>
        <w:rPr>
          <w:rFonts w:eastAsiaTheme="minorEastAsia"/>
          <w:b/>
          <w:i/>
          <w:lang w:eastAsia="zh-CN"/>
        </w:rPr>
        <w:t>12</w:t>
      </w:r>
      <w:r w:rsidRPr="00AD45C3">
        <w:rPr>
          <w:rFonts w:eastAsiaTheme="minorEastAsia"/>
          <w:b/>
          <w:i/>
          <w:lang w:eastAsia="zh-CN"/>
        </w:rPr>
        <w:t>:</w:t>
      </w:r>
      <w:r w:rsidRPr="00DF06D5">
        <w:rPr>
          <w:rFonts w:hint="eastAsia"/>
        </w:rPr>
        <w:t xml:space="preserve"> </w:t>
      </w:r>
      <w:r w:rsidRPr="00DF06D5">
        <w:rPr>
          <w:rFonts w:eastAsiaTheme="minorEastAsia"/>
          <w:b/>
          <w:i/>
          <w:lang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8A5D78A" w14:textId="0CABF2CB" w:rsidR="00E41B9E" w:rsidRPr="00E41B9E" w:rsidRDefault="00E41B9E" w:rsidP="00CB695D">
      <w:pPr>
        <w:rPr>
          <w:rFonts w:eastAsiaTheme="minorEastAsia"/>
          <w:b/>
          <w:i/>
          <w:lang w:eastAsia="zh-CN"/>
        </w:rPr>
      </w:pPr>
      <w:r>
        <w:rPr>
          <w:rFonts w:eastAsiaTheme="minorEastAsia"/>
          <w:b/>
          <w:i/>
          <w:lang w:eastAsia="zh-CN"/>
        </w:rPr>
        <w:t>Proposal 13</w:t>
      </w:r>
      <w:r w:rsidRPr="00BD2CEC">
        <w:rPr>
          <w:rFonts w:eastAsiaTheme="minorEastAsia"/>
          <w:b/>
          <w:i/>
          <w:lang w:eastAsia="zh-CN"/>
        </w:rPr>
        <w:t xml:space="preserve">: </w:t>
      </w:r>
      <w:r w:rsidRPr="00787FD3">
        <w:rPr>
          <w:b/>
          <w:i/>
        </w:rPr>
        <w:t>For a set of cells which is co-scheduled by a DCI format 1_X, the PDSCH with the smallest serving cell index among the set of co-scheduled cells is used to determine last DCI format.</w:t>
      </w:r>
    </w:p>
    <w:p w14:paraId="5BC5D05D" w14:textId="3EBDCDF3" w:rsidR="00CB695D" w:rsidRDefault="00E41B9E" w:rsidP="00CB695D">
      <w:pPr>
        <w:rPr>
          <w:rFonts w:eastAsiaTheme="minorEastAsia"/>
          <w:b/>
          <w:i/>
          <w:lang w:eastAsia="zh-CN"/>
        </w:rPr>
      </w:pPr>
      <w:r>
        <w:rPr>
          <w:rFonts w:eastAsiaTheme="minorEastAsia"/>
          <w:b/>
          <w:i/>
          <w:lang w:eastAsia="zh-CN"/>
        </w:rPr>
        <w:t>Proposal 14</w:t>
      </w:r>
      <w:r w:rsidR="00CB695D" w:rsidRPr="00BD2CEC">
        <w:rPr>
          <w:rFonts w:eastAsiaTheme="minorEastAsia"/>
          <w:b/>
          <w:i/>
          <w:lang w:eastAsia="zh-CN"/>
        </w:rPr>
        <w:t xml:space="preserve">: </w:t>
      </w:r>
      <w:r w:rsidR="00CB695D">
        <w:rPr>
          <w:b/>
          <w:i/>
          <w:lang w:val="en-US"/>
        </w:rPr>
        <w:t>It is up to gNB</w:t>
      </w:r>
      <w:r w:rsidR="00773783">
        <w:rPr>
          <w:b/>
          <w:i/>
          <w:lang w:val="en-US"/>
        </w:rPr>
        <w:t>’s</w:t>
      </w:r>
      <w:r w:rsidR="00CB695D">
        <w:rPr>
          <w:b/>
          <w:i/>
          <w:lang w:val="en-US"/>
        </w:rPr>
        <w:t xml:space="preserve"> implementation to resolve the issue for PUCCH resource determination when multiple DCI </w:t>
      </w:r>
      <w:r w:rsidR="00CB695D" w:rsidRPr="00787FD3">
        <w:rPr>
          <w:b/>
          <w:i/>
          <w:lang w:val="en-US"/>
        </w:rPr>
        <w:t xml:space="preserve">formats </w:t>
      </w:r>
      <w:r w:rsidR="00CB695D">
        <w:rPr>
          <w:b/>
          <w:i/>
          <w:lang w:val="en-US"/>
        </w:rPr>
        <w:t xml:space="preserve">are transmitted </w:t>
      </w:r>
      <w:r w:rsidR="00CB695D" w:rsidRPr="00787FD3">
        <w:rPr>
          <w:b/>
          <w:i/>
          <w:lang w:val="en-US"/>
        </w:rPr>
        <w:t>in same PDCCH monitoring occasion on same scheduling cell</w:t>
      </w:r>
      <w:r w:rsidR="00CB695D">
        <w:rPr>
          <w:b/>
          <w:i/>
          <w:lang w:val="en-US"/>
        </w:rPr>
        <w:t>.</w:t>
      </w:r>
    </w:p>
    <w:p w14:paraId="2EA60D48" w14:textId="635ECF53" w:rsidR="00371274" w:rsidRPr="00644E7C" w:rsidRDefault="00E41B9E" w:rsidP="00371274">
      <w:pPr>
        <w:rPr>
          <w:rFonts w:eastAsiaTheme="minorEastAsia"/>
          <w:b/>
          <w:i/>
          <w:lang w:eastAsia="zh-CN"/>
        </w:rPr>
      </w:pPr>
      <w:r>
        <w:rPr>
          <w:rFonts w:eastAsiaTheme="minorEastAsia"/>
          <w:b/>
          <w:i/>
          <w:lang w:eastAsia="zh-CN"/>
        </w:rPr>
        <w:t>Proposal 15</w:t>
      </w:r>
      <w:r w:rsidR="00371274" w:rsidRPr="00644E7C">
        <w:rPr>
          <w:rFonts w:eastAsiaTheme="minorEastAsia"/>
          <w:b/>
          <w:i/>
          <w:lang w:eastAsia="zh-CN"/>
        </w:rPr>
        <w:t>: For Type-2 HARQ-ACK codebook, for a set of cells which is co-scheduled by a DCI format 1_X, the reference PDSCH to determine DAI counting is the PDSCH with smallest serving cell index among the set of co-scheduled cells.</w:t>
      </w:r>
    </w:p>
    <w:p w14:paraId="5B590710" w14:textId="77777777" w:rsidR="003C537C" w:rsidRPr="00371274" w:rsidRDefault="003C537C" w:rsidP="00464412">
      <w:pPr>
        <w:rPr>
          <w:rFonts w:eastAsia="PMingLiU"/>
          <w:b/>
          <w:i/>
        </w:rPr>
      </w:pPr>
    </w:p>
    <w:p w14:paraId="0E9CA156" w14:textId="234282F3" w:rsidR="00B24292" w:rsidRPr="002A482D" w:rsidRDefault="00EC10C0" w:rsidP="007E4443">
      <w:pPr>
        <w:pStyle w:val="1"/>
        <w:rPr>
          <w:rFonts w:ascii="Times New Roman" w:hAnsi="Times New Roman" w:cs="Times New Roman"/>
        </w:rPr>
      </w:pPr>
      <w:r w:rsidRPr="002A482D">
        <w:rPr>
          <w:rFonts w:ascii="Times New Roman" w:hAnsi="Times New Roman" w:cs="Times New Roman"/>
        </w:rPr>
        <w:t>References</w:t>
      </w:r>
      <w:bookmarkStart w:id="37" w:name="_Ref506568004"/>
    </w:p>
    <w:bookmarkEnd w:id="37"/>
    <w:p w14:paraId="41F6541A" w14:textId="367123D7" w:rsidR="007C4408" w:rsidRDefault="00F966B3" w:rsidP="00F966B3">
      <w:pPr>
        <w:pStyle w:val="af5"/>
        <w:numPr>
          <w:ilvl w:val="0"/>
          <w:numId w:val="10"/>
        </w:numPr>
        <w:rPr>
          <w:rFonts w:ascii="Times New Roman" w:eastAsia="宋体" w:hAnsi="Times New Roman"/>
        </w:rPr>
      </w:pPr>
      <w:r w:rsidRPr="00F966B3">
        <w:rPr>
          <w:rFonts w:ascii="Times New Roman" w:eastAsia="宋体" w:hAnsi="Times New Roman"/>
        </w:rPr>
        <w:t>3GPP RAN1 111 meeting chairman-note, 3GPP RAN1 #111 meeting, Toulouse, France, November 14th – 18th, 2022</w:t>
      </w:r>
    </w:p>
    <w:p w14:paraId="3E1582C8" w14:textId="5E02B630" w:rsidR="00547C08" w:rsidRDefault="00630DAB" w:rsidP="00630DAB">
      <w:pPr>
        <w:pStyle w:val="af5"/>
        <w:numPr>
          <w:ilvl w:val="0"/>
          <w:numId w:val="10"/>
        </w:numPr>
        <w:rPr>
          <w:rFonts w:ascii="Times New Roman" w:eastAsia="宋体" w:hAnsi="Times New Roman"/>
        </w:rPr>
      </w:pPr>
      <w:r>
        <w:rPr>
          <w:rFonts w:ascii="Times New Roman" w:eastAsia="宋体" w:hAnsi="Times New Roman"/>
        </w:rPr>
        <w:t>R1-2210662</w:t>
      </w:r>
      <w:r w:rsidR="00547C08">
        <w:rPr>
          <w:rFonts w:ascii="Times New Roman" w:eastAsia="宋体" w:hAnsi="Times New Roman"/>
        </w:rPr>
        <w:t xml:space="preserve">, </w:t>
      </w:r>
      <w:r w:rsidRPr="00630DAB">
        <w:rPr>
          <w:rFonts w:ascii="Times New Roman" w:eastAsia="宋体" w:hAnsi="Times New Roman"/>
        </w:rPr>
        <w:t>Feature lead summary #4 on multi-cell PUSCH/PDSCH scheduling with a single DCI</w:t>
      </w:r>
      <w:r w:rsidR="00547C08" w:rsidRPr="00630DAB">
        <w:rPr>
          <w:rFonts w:ascii="Times New Roman" w:eastAsia="宋体" w:hAnsi="Times New Roman"/>
        </w:rPr>
        <w:t>,</w:t>
      </w:r>
      <w:r w:rsidR="00547C08">
        <w:rPr>
          <w:rFonts w:ascii="Times New Roman" w:eastAsia="宋体" w:hAnsi="Times New Roman"/>
        </w:rPr>
        <w:t xml:space="preserve"> </w:t>
      </w:r>
      <w:r w:rsidR="00547C08" w:rsidRPr="00547C08">
        <w:rPr>
          <w:rFonts w:ascii="Times New Roman" w:eastAsia="宋体" w:hAnsi="Times New Roman"/>
        </w:rPr>
        <w:t>Moderator (Lenovo)</w:t>
      </w:r>
      <w:r w:rsidR="00547C08">
        <w:rPr>
          <w:rFonts w:ascii="Times New Roman" w:eastAsia="宋体" w:hAnsi="Times New Roman"/>
        </w:rPr>
        <w:t xml:space="preserve">, </w:t>
      </w:r>
      <w:r w:rsidRPr="00630DAB">
        <w:rPr>
          <w:rFonts w:ascii="Times New Roman" w:eastAsia="宋体" w:hAnsi="Times New Roman"/>
        </w:rPr>
        <w:t>3GPP TSG RAN WG1 Meeting #110bis-e</w:t>
      </w:r>
      <w:r>
        <w:rPr>
          <w:rFonts w:ascii="Times New Roman" w:eastAsia="宋体" w:hAnsi="Times New Roman"/>
        </w:rPr>
        <w:t xml:space="preserve"> </w:t>
      </w:r>
      <w:r w:rsidRPr="00630DAB">
        <w:rPr>
          <w:rFonts w:ascii="Times New Roman" w:eastAsia="宋体" w:hAnsi="Times New Roman"/>
        </w:rPr>
        <w:t>e-Meeting, October 10th – 19th, 2022</w:t>
      </w:r>
      <w:r w:rsidR="00895D84">
        <w:rPr>
          <w:rFonts w:ascii="Times New Roman" w:eastAsia="宋体" w:hAnsi="Times New Roman"/>
        </w:rPr>
        <w:t>.</w:t>
      </w:r>
    </w:p>
    <w:p w14:paraId="1A293AF3" w14:textId="5572C6C5" w:rsidR="00CB0004" w:rsidRPr="00547C08" w:rsidRDefault="00CB0004" w:rsidP="00F63A1B">
      <w:pPr>
        <w:rPr>
          <w:rFonts w:eastAsia="PMingLiU"/>
          <w:lang w:val="en-US"/>
        </w:rPr>
      </w:pPr>
    </w:p>
    <w:sectPr w:rsidR="00CB0004" w:rsidRPr="00547C08" w:rsidSect="005B59D2">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77FF2" w16cid:durableId="270E926C"/>
  <w16cid:commentId w16cid:paraId="3990E0FA" w16cid:durableId="270F65FC"/>
  <w16cid:commentId w16cid:paraId="68AF1C26" w16cid:durableId="270F9BA5"/>
  <w16cid:commentId w16cid:paraId="5AC94E5B" w16cid:durableId="270E93B6"/>
  <w16cid:commentId w16cid:paraId="005C06BA" w16cid:durableId="270FA8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23585" w14:textId="77777777" w:rsidR="00DF6D93" w:rsidRDefault="00DF6D93" w:rsidP="00451561">
      <w:r>
        <w:separator/>
      </w:r>
    </w:p>
    <w:p w14:paraId="56DC29D3" w14:textId="77777777" w:rsidR="00DF6D93" w:rsidRDefault="00DF6D93" w:rsidP="00451561"/>
  </w:endnote>
  <w:endnote w:type="continuationSeparator" w:id="0">
    <w:p w14:paraId="68217D7A" w14:textId="77777777" w:rsidR="00DF6D93" w:rsidRDefault="00DF6D93" w:rsidP="00451561">
      <w:r>
        <w:continuationSeparator/>
      </w:r>
    </w:p>
    <w:p w14:paraId="67D7ABAD" w14:textId="77777777" w:rsidR="00DF6D93" w:rsidRDefault="00DF6D9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5F37D4" w:rsidRDefault="005F37D4"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F37D4" w:rsidRDefault="005F37D4" w:rsidP="00451561">
    <w:pPr>
      <w:pStyle w:val="table"/>
    </w:pPr>
  </w:p>
  <w:p w14:paraId="1A55E6A4" w14:textId="77777777" w:rsidR="005F37D4" w:rsidRDefault="005F37D4"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6DA1B947" w:rsidR="005F37D4" w:rsidRPr="00270202" w:rsidRDefault="005F37D4"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3783">
      <w:rPr>
        <w:rStyle w:val="CharChar2"/>
        <w:b/>
        <w:i/>
        <w:noProof/>
        <w:sz w:val="18"/>
      </w:rPr>
      <w:t>19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3783">
      <w:rPr>
        <w:rStyle w:val="CharChar2"/>
        <w:b/>
        <w:i/>
        <w:noProof/>
        <w:sz w:val="18"/>
      </w:rPr>
      <w:t>20</w:t>
    </w:r>
    <w:r w:rsidRPr="00270202">
      <w:rPr>
        <w:rStyle w:val="CharChar2"/>
        <w:b/>
        <w:i/>
        <w:sz w:val="18"/>
      </w:rPr>
      <w:fldChar w:fldCharType="end"/>
    </w:r>
  </w:p>
  <w:p w14:paraId="2C7FA615" w14:textId="77777777" w:rsidR="005F37D4" w:rsidRDefault="005F37D4"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F3474" w14:textId="77777777" w:rsidR="00DF6D93" w:rsidRDefault="00DF6D93" w:rsidP="00451561">
      <w:r>
        <w:separator/>
      </w:r>
    </w:p>
    <w:p w14:paraId="139C28AD" w14:textId="77777777" w:rsidR="00DF6D93" w:rsidRDefault="00DF6D93" w:rsidP="00451561"/>
  </w:footnote>
  <w:footnote w:type="continuationSeparator" w:id="0">
    <w:p w14:paraId="3A32F344" w14:textId="77777777" w:rsidR="00DF6D93" w:rsidRDefault="00DF6D93" w:rsidP="00451561">
      <w:r>
        <w:continuationSeparator/>
      </w:r>
    </w:p>
    <w:p w14:paraId="4FAB4B06" w14:textId="77777777" w:rsidR="00DF6D93" w:rsidRDefault="00DF6D93"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5F37D4" w:rsidRDefault="005F37D4" w:rsidP="00451561">
    <w:r>
      <w:t xml:space="preserve">Page </w:t>
    </w:r>
    <w:r>
      <w:fldChar w:fldCharType="begin"/>
    </w:r>
    <w:r>
      <w:instrText>PAGE</w:instrText>
    </w:r>
    <w:r>
      <w:fldChar w:fldCharType="separate"/>
    </w:r>
    <w:r>
      <w:rPr>
        <w:noProof/>
      </w:rPr>
      <w:t>1</w:t>
    </w:r>
    <w:r>
      <w:fldChar w:fldCharType="end"/>
    </w:r>
  </w:p>
  <w:p w14:paraId="29AF7EB8" w14:textId="77777777" w:rsidR="005F37D4" w:rsidRDefault="005F37D4"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2C55E8E"/>
    <w:multiLevelType w:val="hybridMultilevel"/>
    <w:tmpl w:val="4C1E7BE2"/>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3950BF"/>
    <w:multiLevelType w:val="hybridMultilevel"/>
    <w:tmpl w:val="0B3685C2"/>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EF7462"/>
    <w:multiLevelType w:val="hybridMultilevel"/>
    <w:tmpl w:val="BAB434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4B7C27"/>
    <w:multiLevelType w:val="hybridMultilevel"/>
    <w:tmpl w:val="6B16B4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03313C"/>
    <w:multiLevelType w:val="multilevel"/>
    <w:tmpl w:val="C21065B0"/>
    <w:numStyleLink w:val="3GPPListofBullets"/>
  </w:abstractNum>
  <w:num w:numId="1">
    <w:abstractNumId w:val="6"/>
  </w:num>
  <w:num w:numId="2">
    <w:abstractNumId w:val="9"/>
  </w:num>
  <w:num w:numId="3">
    <w:abstractNumId w:val="10"/>
  </w:num>
  <w:num w:numId="4">
    <w:abstractNumId w:val="24"/>
  </w:num>
  <w:num w:numId="5">
    <w:abstractNumId w:val="7"/>
  </w:num>
  <w:num w:numId="6">
    <w:abstractNumId w:val="1"/>
  </w:num>
  <w:num w:numId="7">
    <w:abstractNumId w:val="5"/>
  </w:num>
  <w:num w:numId="8">
    <w:abstractNumId w:val="14"/>
  </w:num>
  <w:num w:numId="9">
    <w:abstractNumId w:val="18"/>
  </w:num>
  <w:num w:numId="10">
    <w:abstractNumId w:val="4"/>
  </w:num>
  <w:num w:numId="11">
    <w:abstractNumId w:val="19"/>
  </w:num>
  <w:num w:numId="12">
    <w:abstractNumId w:val="16"/>
  </w:num>
  <w:num w:numId="13">
    <w:abstractNumId w:val="3"/>
  </w:num>
  <w:num w:numId="14">
    <w:abstractNumId w:val="8"/>
  </w:num>
  <w:num w:numId="15">
    <w:abstractNumId w:val="15"/>
  </w:num>
  <w:num w:numId="16">
    <w:abstractNumId w:val="12"/>
  </w:num>
  <w:num w:numId="17">
    <w:abstractNumId w:val="11"/>
  </w:num>
  <w:num w:numId="18">
    <w:abstractNumId w:val="20"/>
  </w:num>
  <w:num w:numId="19">
    <w:abstractNumId w:val="23"/>
  </w:num>
  <w:num w:numId="20">
    <w:abstractNumId w:val="13"/>
  </w:num>
  <w:num w:numId="21">
    <w:abstractNumId w:val="2"/>
  </w:num>
  <w:num w:numId="22">
    <w:abstractNumId w:val="21"/>
  </w:num>
  <w:num w:numId="23">
    <w:abstractNumId w:val="22"/>
  </w:num>
  <w:num w:numId="2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7BD"/>
    <w:rsid w:val="00002A9C"/>
    <w:rsid w:val="00002B08"/>
    <w:rsid w:val="00002D4F"/>
    <w:rsid w:val="00002E92"/>
    <w:rsid w:val="00003131"/>
    <w:rsid w:val="00003297"/>
    <w:rsid w:val="000035B4"/>
    <w:rsid w:val="0000366B"/>
    <w:rsid w:val="00003731"/>
    <w:rsid w:val="00003772"/>
    <w:rsid w:val="000037FB"/>
    <w:rsid w:val="00003A06"/>
    <w:rsid w:val="00003CB0"/>
    <w:rsid w:val="000041A0"/>
    <w:rsid w:val="000045D4"/>
    <w:rsid w:val="00004885"/>
    <w:rsid w:val="000048C7"/>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7E2"/>
    <w:rsid w:val="00011897"/>
    <w:rsid w:val="00011D2B"/>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78"/>
    <w:rsid w:val="000141F0"/>
    <w:rsid w:val="000146F4"/>
    <w:rsid w:val="0001498F"/>
    <w:rsid w:val="00014A10"/>
    <w:rsid w:val="00014DB4"/>
    <w:rsid w:val="000154FA"/>
    <w:rsid w:val="0001595D"/>
    <w:rsid w:val="00015BCB"/>
    <w:rsid w:val="00015C03"/>
    <w:rsid w:val="00016140"/>
    <w:rsid w:val="000162B2"/>
    <w:rsid w:val="0001633F"/>
    <w:rsid w:val="0001637C"/>
    <w:rsid w:val="0001666A"/>
    <w:rsid w:val="00016862"/>
    <w:rsid w:val="00016A20"/>
    <w:rsid w:val="00016DCE"/>
    <w:rsid w:val="000170B6"/>
    <w:rsid w:val="0001729B"/>
    <w:rsid w:val="00017309"/>
    <w:rsid w:val="000179A4"/>
    <w:rsid w:val="00017B7C"/>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72D"/>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19"/>
    <w:rsid w:val="00031EA9"/>
    <w:rsid w:val="00031EDD"/>
    <w:rsid w:val="00031F55"/>
    <w:rsid w:val="00032033"/>
    <w:rsid w:val="000321DC"/>
    <w:rsid w:val="00032214"/>
    <w:rsid w:val="00032A64"/>
    <w:rsid w:val="00032CE9"/>
    <w:rsid w:val="00033000"/>
    <w:rsid w:val="000331C9"/>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9"/>
    <w:rsid w:val="00040F7A"/>
    <w:rsid w:val="0004128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C63"/>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CB"/>
    <w:rsid w:val="00047A82"/>
    <w:rsid w:val="00047E1E"/>
    <w:rsid w:val="000503AE"/>
    <w:rsid w:val="00050463"/>
    <w:rsid w:val="0005055B"/>
    <w:rsid w:val="000505E0"/>
    <w:rsid w:val="00050831"/>
    <w:rsid w:val="00050D33"/>
    <w:rsid w:val="00050DA3"/>
    <w:rsid w:val="00050E34"/>
    <w:rsid w:val="00051135"/>
    <w:rsid w:val="000513D7"/>
    <w:rsid w:val="00051586"/>
    <w:rsid w:val="00051811"/>
    <w:rsid w:val="00051A5A"/>
    <w:rsid w:val="00051DFA"/>
    <w:rsid w:val="00051F3D"/>
    <w:rsid w:val="0005201C"/>
    <w:rsid w:val="0005231B"/>
    <w:rsid w:val="000527FD"/>
    <w:rsid w:val="0005291A"/>
    <w:rsid w:val="00052AA9"/>
    <w:rsid w:val="00052AE3"/>
    <w:rsid w:val="00052FBE"/>
    <w:rsid w:val="000531A8"/>
    <w:rsid w:val="0005364D"/>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C30"/>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5C91"/>
    <w:rsid w:val="00076B07"/>
    <w:rsid w:val="00076B8A"/>
    <w:rsid w:val="00077208"/>
    <w:rsid w:val="000773C5"/>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CCE"/>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A0A"/>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C70"/>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6E0"/>
    <w:rsid w:val="00097882"/>
    <w:rsid w:val="000979F0"/>
    <w:rsid w:val="00097AE8"/>
    <w:rsid w:val="00097CD8"/>
    <w:rsid w:val="00097FD8"/>
    <w:rsid w:val="000A02DC"/>
    <w:rsid w:val="000A0AD4"/>
    <w:rsid w:val="000A0CA1"/>
    <w:rsid w:val="000A0E99"/>
    <w:rsid w:val="000A0EC2"/>
    <w:rsid w:val="000A1AD3"/>
    <w:rsid w:val="000A1B2F"/>
    <w:rsid w:val="000A1D49"/>
    <w:rsid w:val="000A2042"/>
    <w:rsid w:val="000A21BE"/>
    <w:rsid w:val="000A23B7"/>
    <w:rsid w:val="000A2902"/>
    <w:rsid w:val="000A2D6B"/>
    <w:rsid w:val="000A2D70"/>
    <w:rsid w:val="000A2FAB"/>
    <w:rsid w:val="000A33E5"/>
    <w:rsid w:val="000A3703"/>
    <w:rsid w:val="000A3A3A"/>
    <w:rsid w:val="000A3ABE"/>
    <w:rsid w:val="000A3ACB"/>
    <w:rsid w:val="000A3B14"/>
    <w:rsid w:val="000A3BB3"/>
    <w:rsid w:val="000A3E62"/>
    <w:rsid w:val="000A406E"/>
    <w:rsid w:val="000A4492"/>
    <w:rsid w:val="000A48A5"/>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76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47"/>
    <w:rsid w:val="000B70DB"/>
    <w:rsid w:val="000B71B6"/>
    <w:rsid w:val="000B7255"/>
    <w:rsid w:val="000B7387"/>
    <w:rsid w:val="000B7636"/>
    <w:rsid w:val="000B76BB"/>
    <w:rsid w:val="000B7D5E"/>
    <w:rsid w:val="000B7E0E"/>
    <w:rsid w:val="000B7F40"/>
    <w:rsid w:val="000C00A9"/>
    <w:rsid w:val="000C0198"/>
    <w:rsid w:val="000C0874"/>
    <w:rsid w:val="000C133A"/>
    <w:rsid w:val="000C1DBD"/>
    <w:rsid w:val="000C1F69"/>
    <w:rsid w:val="000C202F"/>
    <w:rsid w:val="000C2598"/>
    <w:rsid w:val="000C275A"/>
    <w:rsid w:val="000C2A25"/>
    <w:rsid w:val="000C2CA1"/>
    <w:rsid w:val="000C2DE1"/>
    <w:rsid w:val="000C2E90"/>
    <w:rsid w:val="000C2FDD"/>
    <w:rsid w:val="000C3321"/>
    <w:rsid w:val="000C393F"/>
    <w:rsid w:val="000C3987"/>
    <w:rsid w:val="000C3F16"/>
    <w:rsid w:val="000C4367"/>
    <w:rsid w:val="000C4C15"/>
    <w:rsid w:val="000C4C76"/>
    <w:rsid w:val="000C4F47"/>
    <w:rsid w:val="000C5326"/>
    <w:rsid w:val="000C550B"/>
    <w:rsid w:val="000C560F"/>
    <w:rsid w:val="000C5759"/>
    <w:rsid w:val="000C5D40"/>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AA"/>
    <w:rsid w:val="000D148D"/>
    <w:rsid w:val="000D14EB"/>
    <w:rsid w:val="000D1610"/>
    <w:rsid w:val="000D1737"/>
    <w:rsid w:val="000D174E"/>
    <w:rsid w:val="000D1A02"/>
    <w:rsid w:val="000D206C"/>
    <w:rsid w:val="000D21CF"/>
    <w:rsid w:val="000D23C1"/>
    <w:rsid w:val="000D2416"/>
    <w:rsid w:val="000D2AD5"/>
    <w:rsid w:val="000D2AE0"/>
    <w:rsid w:val="000D2CE3"/>
    <w:rsid w:val="000D2EA5"/>
    <w:rsid w:val="000D35D4"/>
    <w:rsid w:val="000D362A"/>
    <w:rsid w:val="000D37FA"/>
    <w:rsid w:val="000D3A6C"/>
    <w:rsid w:val="000D3AD1"/>
    <w:rsid w:val="000D3DEE"/>
    <w:rsid w:val="000D4324"/>
    <w:rsid w:val="000D43AA"/>
    <w:rsid w:val="000D446D"/>
    <w:rsid w:val="000D44D7"/>
    <w:rsid w:val="000D46EE"/>
    <w:rsid w:val="000D474D"/>
    <w:rsid w:val="000D4815"/>
    <w:rsid w:val="000D49EB"/>
    <w:rsid w:val="000D4ABD"/>
    <w:rsid w:val="000D4C17"/>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D25"/>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8D"/>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9A"/>
    <w:rsid w:val="000F17E4"/>
    <w:rsid w:val="000F1B0F"/>
    <w:rsid w:val="000F1B95"/>
    <w:rsid w:val="000F1CF3"/>
    <w:rsid w:val="000F203A"/>
    <w:rsid w:val="000F20CD"/>
    <w:rsid w:val="000F2396"/>
    <w:rsid w:val="000F24C7"/>
    <w:rsid w:val="000F2965"/>
    <w:rsid w:val="000F2D17"/>
    <w:rsid w:val="000F2F54"/>
    <w:rsid w:val="000F3353"/>
    <w:rsid w:val="000F34C7"/>
    <w:rsid w:val="000F37F8"/>
    <w:rsid w:val="000F3B2F"/>
    <w:rsid w:val="000F3B40"/>
    <w:rsid w:val="000F3FD6"/>
    <w:rsid w:val="000F3FFF"/>
    <w:rsid w:val="000F4269"/>
    <w:rsid w:val="000F42EA"/>
    <w:rsid w:val="000F45A9"/>
    <w:rsid w:val="000F46D0"/>
    <w:rsid w:val="000F4BC2"/>
    <w:rsid w:val="000F4C88"/>
    <w:rsid w:val="000F4CAF"/>
    <w:rsid w:val="000F4EAE"/>
    <w:rsid w:val="000F4F44"/>
    <w:rsid w:val="000F53CB"/>
    <w:rsid w:val="000F54CB"/>
    <w:rsid w:val="000F5A42"/>
    <w:rsid w:val="000F5D47"/>
    <w:rsid w:val="000F5F35"/>
    <w:rsid w:val="000F61C4"/>
    <w:rsid w:val="000F6385"/>
    <w:rsid w:val="000F6485"/>
    <w:rsid w:val="000F6563"/>
    <w:rsid w:val="000F6571"/>
    <w:rsid w:val="000F6646"/>
    <w:rsid w:val="000F6881"/>
    <w:rsid w:val="000F6AD7"/>
    <w:rsid w:val="000F6C32"/>
    <w:rsid w:val="000F737B"/>
    <w:rsid w:val="000F73A7"/>
    <w:rsid w:val="000F765E"/>
    <w:rsid w:val="000F77C9"/>
    <w:rsid w:val="000F7CC1"/>
    <w:rsid w:val="00100097"/>
    <w:rsid w:val="001000E9"/>
    <w:rsid w:val="00100169"/>
    <w:rsid w:val="0010067A"/>
    <w:rsid w:val="001006F8"/>
    <w:rsid w:val="00100E23"/>
    <w:rsid w:val="00101240"/>
    <w:rsid w:val="00101489"/>
    <w:rsid w:val="00101513"/>
    <w:rsid w:val="00101A0E"/>
    <w:rsid w:val="00101ACB"/>
    <w:rsid w:val="00101ACE"/>
    <w:rsid w:val="00101FA1"/>
    <w:rsid w:val="00102147"/>
    <w:rsid w:val="00102202"/>
    <w:rsid w:val="00102826"/>
    <w:rsid w:val="00102B5A"/>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755"/>
    <w:rsid w:val="0010781D"/>
    <w:rsid w:val="00107CC7"/>
    <w:rsid w:val="00107CDC"/>
    <w:rsid w:val="00110473"/>
    <w:rsid w:val="0011066D"/>
    <w:rsid w:val="00110FA1"/>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6CA"/>
    <w:rsid w:val="0011372B"/>
    <w:rsid w:val="00113931"/>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6E5"/>
    <w:rsid w:val="0011676C"/>
    <w:rsid w:val="00116B7D"/>
    <w:rsid w:val="00117140"/>
    <w:rsid w:val="001172C7"/>
    <w:rsid w:val="00117703"/>
    <w:rsid w:val="00117957"/>
    <w:rsid w:val="001179E8"/>
    <w:rsid w:val="00117B90"/>
    <w:rsid w:val="00117F42"/>
    <w:rsid w:val="001203DB"/>
    <w:rsid w:val="0012079F"/>
    <w:rsid w:val="001207F3"/>
    <w:rsid w:val="001212C7"/>
    <w:rsid w:val="001213E6"/>
    <w:rsid w:val="00121606"/>
    <w:rsid w:val="00121897"/>
    <w:rsid w:val="00121ABF"/>
    <w:rsid w:val="001220ED"/>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ABB"/>
    <w:rsid w:val="00133D9D"/>
    <w:rsid w:val="00133EBD"/>
    <w:rsid w:val="00134000"/>
    <w:rsid w:val="001345D5"/>
    <w:rsid w:val="00134672"/>
    <w:rsid w:val="001347E8"/>
    <w:rsid w:val="00134B09"/>
    <w:rsid w:val="00134C78"/>
    <w:rsid w:val="00134E76"/>
    <w:rsid w:val="00135015"/>
    <w:rsid w:val="00135095"/>
    <w:rsid w:val="001352A6"/>
    <w:rsid w:val="001353D7"/>
    <w:rsid w:val="001354DC"/>
    <w:rsid w:val="00135829"/>
    <w:rsid w:val="001358A7"/>
    <w:rsid w:val="001358F4"/>
    <w:rsid w:val="00135BA3"/>
    <w:rsid w:val="00135D02"/>
    <w:rsid w:val="001360FE"/>
    <w:rsid w:val="0013612A"/>
    <w:rsid w:val="0013690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6E4"/>
    <w:rsid w:val="00141807"/>
    <w:rsid w:val="00141882"/>
    <w:rsid w:val="001418FE"/>
    <w:rsid w:val="00141E46"/>
    <w:rsid w:val="0014206B"/>
    <w:rsid w:val="00142093"/>
    <w:rsid w:val="0014226D"/>
    <w:rsid w:val="00142440"/>
    <w:rsid w:val="00142E42"/>
    <w:rsid w:val="001431A9"/>
    <w:rsid w:val="0014332C"/>
    <w:rsid w:val="001433C9"/>
    <w:rsid w:val="0014371C"/>
    <w:rsid w:val="00143A44"/>
    <w:rsid w:val="00143CC6"/>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993"/>
    <w:rsid w:val="00150B2A"/>
    <w:rsid w:val="00150BAF"/>
    <w:rsid w:val="00150CD5"/>
    <w:rsid w:val="00150FA9"/>
    <w:rsid w:val="00151096"/>
    <w:rsid w:val="001510B6"/>
    <w:rsid w:val="001510BE"/>
    <w:rsid w:val="001510ED"/>
    <w:rsid w:val="00151121"/>
    <w:rsid w:val="001513C0"/>
    <w:rsid w:val="0015174F"/>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173"/>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D98"/>
    <w:rsid w:val="00161F42"/>
    <w:rsid w:val="00162136"/>
    <w:rsid w:val="00162262"/>
    <w:rsid w:val="001628A8"/>
    <w:rsid w:val="001628C0"/>
    <w:rsid w:val="00162BD5"/>
    <w:rsid w:val="00162CF1"/>
    <w:rsid w:val="00162EB1"/>
    <w:rsid w:val="00162F38"/>
    <w:rsid w:val="00162F82"/>
    <w:rsid w:val="00163073"/>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997"/>
    <w:rsid w:val="00167BAA"/>
    <w:rsid w:val="00167E87"/>
    <w:rsid w:val="00170397"/>
    <w:rsid w:val="00170587"/>
    <w:rsid w:val="001706E4"/>
    <w:rsid w:val="001708D0"/>
    <w:rsid w:val="00170F8D"/>
    <w:rsid w:val="00171617"/>
    <w:rsid w:val="00171642"/>
    <w:rsid w:val="00171944"/>
    <w:rsid w:val="00171A4D"/>
    <w:rsid w:val="00171BF2"/>
    <w:rsid w:val="00171C0B"/>
    <w:rsid w:val="00171D7E"/>
    <w:rsid w:val="00171F14"/>
    <w:rsid w:val="0017226A"/>
    <w:rsid w:val="0017226B"/>
    <w:rsid w:val="001723CB"/>
    <w:rsid w:val="0017269B"/>
    <w:rsid w:val="00172903"/>
    <w:rsid w:val="001729E1"/>
    <w:rsid w:val="00172B25"/>
    <w:rsid w:val="00172B61"/>
    <w:rsid w:val="00172C20"/>
    <w:rsid w:val="001730BA"/>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9AA"/>
    <w:rsid w:val="00175B5A"/>
    <w:rsid w:val="00175C0B"/>
    <w:rsid w:val="00176414"/>
    <w:rsid w:val="001765C9"/>
    <w:rsid w:val="001766C1"/>
    <w:rsid w:val="001767F0"/>
    <w:rsid w:val="00177036"/>
    <w:rsid w:val="0017714C"/>
    <w:rsid w:val="001771A6"/>
    <w:rsid w:val="00177219"/>
    <w:rsid w:val="0017722E"/>
    <w:rsid w:val="00177580"/>
    <w:rsid w:val="00177711"/>
    <w:rsid w:val="0017792A"/>
    <w:rsid w:val="00177A0D"/>
    <w:rsid w:val="00177AA4"/>
    <w:rsid w:val="00177DFF"/>
    <w:rsid w:val="00177E34"/>
    <w:rsid w:val="00177EBD"/>
    <w:rsid w:val="00180054"/>
    <w:rsid w:val="001800DB"/>
    <w:rsid w:val="00180149"/>
    <w:rsid w:val="0018016C"/>
    <w:rsid w:val="0018039D"/>
    <w:rsid w:val="00180E60"/>
    <w:rsid w:val="00180F04"/>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77D"/>
    <w:rsid w:val="00183B24"/>
    <w:rsid w:val="00183CC6"/>
    <w:rsid w:val="00183D8A"/>
    <w:rsid w:val="00183E8B"/>
    <w:rsid w:val="00183F11"/>
    <w:rsid w:val="00184019"/>
    <w:rsid w:val="001840F5"/>
    <w:rsid w:val="0018468A"/>
    <w:rsid w:val="00184DAB"/>
    <w:rsid w:val="00184F51"/>
    <w:rsid w:val="0018507D"/>
    <w:rsid w:val="00185254"/>
    <w:rsid w:val="00185257"/>
    <w:rsid w:val="00185258"/>
    <w:rsid w:val="00185A87"/>
    <w:rsid w:val="00185BE1"/>
    <w:rsid w:val="00185C4E"/>
    <w:rsid w:val="00185E59"/>
    <w:rsid w:val="00185F10"/>
    <w:rsid w:val="001862BC"/>
    <w:rsid w:val="00186395"/>
    <w:rsid w:val="00186544"/>
    <w:rsid w:val="00186AD7"/>
    <w:rsid w:val="00186B4D"/>
    <w:rsid w:val="00186DCB"/>
    <w:rsid w:val="00186E50"/>
    <w:rsid w:val="00186F4F"/>
    <w:rsid w:val="00186F58"/>
    <w:rsid w:val="0018767B"/>
    <w:rsid w:val="001878FF"/>
    <w:rsid w:val="00187980"/>
    <w:rsid w:val="00190307"/>
    <w:rsid w:val="00190927"/>
    <w:rsid w:val="00190B95"/>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2FBB"/>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02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91F"/>
    <w:rsid w:val="001B0BAE"/>
    <w:rsid w:val="001B0E10"/>
    <w:rsid w:val="001B0F1F"/>
    <w:rsid w:val="001B1098"/>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13C"/>
    <w:rsid w:val="001B24CD"/>
    <w:rsid w:val="001B26EE"/>
    <w:rsid w:val="001B2993"/>
    <w:rsid w:val="001B2D4E"/>
    <w:rsid w:val="001B2D72"/>
    <w:rsid w:val="001B2E97"/>
    <w:rsid w:val="001B2F20"/>
    <w:rsid w:val="001B3754"/>
    <w:rsid w:val="001B3792"/>
    <w:rsid w:val="001B3A5E"/>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599"/>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D1D"/>
    <w:rsid w:val="001C6E88"/>
    <w:rsid w:val="001C6EEC"/>
    <w:rsid w:val="001C7185"/>
    <w:rsid w:val="001C78F1"/>
    <w:rsid w:val="001C7AB6"/>
    <w:rsid w:val="001C7F47"/>
    <w:rsid w:val="001D006C"/>
    <w:rsid w:val="001D0182"/>
    <w:rsid w:val="001D0211"/>
    <w:rsid w:val="001D0500"/>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52C"/>
    <w:rsid w:val="001D6933"/>
    <w:rsid w:val="001D6A53"/>
    <w:rsid w:val="001D6BC5"/>
    <w:rsid w:val="001D6E61"/>
    <w:rsid w:val="001D6F30"/>
    <w:rsid w:val="001D712D"/>
    <w:rsid w:val="001D7260"/>
    <w:rsid w:val="001D72D6"/>
    <w:rsid w:val="001D7816"/>
    <w:rsid w:val="001D7B96"/>
    <w:rsid w:val="001D7ED7"/>
    <w:rsid w:val="001D7FE2"/>
    <w:rsid w:val="001E09F4"/>
    <w:rsid w:val="001E0A73"/>
    <w:rsid w:val="001E0AE4"/>
    <w:rsid w:val="001E0CEB"/>
    <w:rsid w:val="001E0D29"/>
    <w:rsid w:val="001E0D65"/>
    <w:rsid w:val="001E0F5F"/>
    <w:rsid w:val="001E0FD0"/>
    <w:rsid w:val="001E111F"/>
    <w:rsid w:val="001E1153"/>
    <w:rsid w:val="001E126C"/>
    <w:rsid w:val="001E1284"/>
    <w:rsid w:val="001E13E0"/>
    <w:rsid w:val="001E1524"/>
    <w:rsid w:val="001E1D3C"/>
    <w:rsid w:val="001E2160"/>
    <w:rsid w:val="001E21EA"/>
    <w:rsid w:val="001E220A"/>
    <w:rsid w:val="001E251E"/>
    <w:rsid w:val="001E25BB"/>
    <w:rsid w:val="001E266E"/>
    <w:rsid w:val="001E26B8"/>
    <w:rsid w:val="001E2B4C"/>
    <w:rsid w:val="001E2E53"/>
    <w:rsid w:val="001E2EEF"/>
    <w:rsid w:val="001E3188"/>
    <w:rsid w:val="001E31B8"/>
    <w:rsid w:val="001E31D1"/>
    <w:rsid w:val="001E32BE"/>
    <w:rsid w:val="001E33BB"/>
    <w:rsid w:val="001E34EE"/>
    <w:rsid w:val="001E38C7"/>
    <w:rsid w:val="001E3961"/>
    <w:rsid w:val="001E3A1F"/>
    <w:rsid w:val="001E3A45"/>
    <w:rsid w:val="001E3A77"/>
    <w:rsid w:val="001E3D3B"/>
    <w:rsid w:val="001E420B"/>
    <w:rsid w:val="001E4299"/>
    <w:rsid w:val="001E4484"/>
    <w:rsid w:val="001E4583"/>
    <w:rsid w:val="001E46EE"/>
    <w:rsid w:val="001E4704"/>
    <w:rsid w:val="001E4D18"/>
    <w:rsid w:val="001E4DBA"/>
    <w:rsid w:val="001E50C6"/>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4E9"/>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185"/>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53C"/>
    <w:rsid w:val="00202832"/>
    <w:rsid w:val="00202D2E"/>
    <w:rsid w:val="00202E97"/>
    <w:rsid w:val="00203159"/>
    <w:rsid w:val="002031E9"/>
    <w:rsid w:val="002032D0"/>
    <w:rsid w:val="00203477"/>
    <w:rsid w:val="00203789"/>
    <w:rsid w:val="002037A1"/>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30C"/>
    <w:rsid w:val="002125B4"/>
    <w:rsid w:val="00212816"/>
    <w:rsid w:val="002129B2"/>
    <w:rsid w:val="00212A32"/>
    <w:rsid w:val="00212C89"/>
    <w:rsid w:val="00212D30"/>
    <w:rsid w:val="00212FB0"/>
    <w:rsid w:val="002130BD"/>
    <w:rsid w:val="00213341"/>
    <w:rsid w:val="00213598"/>
    <w:rsid w:val="00213851"/>
    <w:rsid w:val="00213AF9"/>
    <w:rsid w:val="0021451D"/>
    <w:rsid w:val="002146F8"/>
    <w:rsid w:val="00214E0D"/>
    <w:rsid w:val="0021586D"/>
    <w:rsid w:val="00215C0F"/>
    <w:rsid w:val="00215DFA"/>
    <w:rsid w:val="002160D2"/>
    <w:rsid w:val="00216211"/>
    <w:rsid w:val="002162EA"/>
    <w:rsid w:val="002165F9"/>
    <w:rsid w:val="00216685"/>
    <w:rsid w:val="00216718"/>
    <w:rsid w:val="002169D9"/>
    <w:rsid w:val="00216B17"/>
    <w:rsid w:val="00216BBF"/>
    <w:rsid w:val="00217135"/>
    <w:rsid w:val="00217142"/>
    <w:rsid w:val="0021737B"/>
    <w:rsid w:val="0021763D"/>
    <w:rsid w:val="00217726"/>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1E9"/>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098"/>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308"/>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ADF"/>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1F9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4B2"/>
    <w:rsid w:val="00260627"/>
    <w:rsid w:val="0026075E"/>
    <w:rsid w:val="002609EE"/>
    <w:rsid w:val="00260FAD"/>
    <w:rsid w:val="00260FCF"/>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B8B"/>
    <w:rsid w:val="00266F5D"/>
    <w:rsid w:val="0026716C"/>
    <w:rsid w:val="0026748C"/>
    <w:rsid w:val="002676F7"/>
    <w:rsid w:val="00267799"/>
    <w:rsid w:val="002678FE"/>
    <w:rsid w:val="00267AA2"/>
    <w:rsid w:val="0027015B"/>
    <w:rsid w:val="00270202"/>
    <w:rsid w:val="00270C63"/>
    <w:rsid w:val="00270C98"/>
    <w:rsid w:val="00270E57"/>
    <w:rsid w:val="00270EF3"/>
    <w:rsid w:val="00270FAA"/>
    <w:rsid w:val="00271308"/>
    <w:rsid w:val="0027153D"/>
    <w:rsid w:val="0027155C"/>
    <w:rsid w:val="00271738"/>
    <w:rsid w:val="00271833"/>
    <w:rsid w:val="0027193C"/>
    <w:rsid w:val="00271B1E"/>
    <w:rsid w:val="00271BAF"/>
    <w:rsid w:val="00271EEF"/>
    <w:rsid w:val="002721D7"/>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941"/>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474"/>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AA4"/>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97"/>
    <w:rsid w:val="002956E0"/>
    <w:rsid w:val="0029593A"/>
    <w:rsid w:val="00295D44"/>
    <w:rsid w:val="00295DB4"/>
    <w:rsid w:val="00295EE0"/>
    <w:rsid w:val="00295F1C"/>
    <w:rsid w:val="00295F2A"/>
    <w:rsid w:val="0029636B"/>
    <w:rsid w:val="002963EC"/>
    <w:rsid w:val="00296508"/>
    <w:rsid w:val="002965C5"/>
    <w:rsid w:val="00296DFF"/>
    <w:rsid w:val="00296FD8"/>
    <w:rsid w:val="00297013"/>
    <w:rsid w:val="002970E1"/>
    <w:rsid w:val="0029743A"/>
    <w:rsid w:val="00297499"/>
    <w:rsid w:val="002974AA"/>
    <w:rsid w:val="00297921"/>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E62"/>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4A3"/>
    <w:rsid w:val="002B07BF"/>
    <w:rsid w:val="002B0805"/>
    <w:rsid w:val="002B0C99"/>
    <w:rsid w:val="002B0D68"/>
    <w:rsid w:val="002B0EDA"/>
    <w:rsid w:val="002B10F9"/>
    <w:rsid w:val="002B19C7"/>
    <w:rsid w:val="002B1B10"/>
    <w:rsid w:val="002B1B15"/>
    <w:rsid w:val="002B21D6"/>
    <w:rsid w:val="002B27D9"/>
    <w:rsid w:val="002B295A"/>
    <w:rsid w:val="002B2A46"/>
    <w:rsid w:val="002B2BA0"/>
    <w:rsid w:val="002B2C92"/>
    <w:rsid w:val="002B2F85"/>
    <w:rsid w:val="002B3081"/>
    <w:rsid w:val="002B318B"/>
    <w:rsid w:val="002B32BC"/>
    <w:rsid w:val="002B340B"/>
    <w:rsid w:val="002B34AE"/>
    <w:rsid w:val="002B3510"/>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77F"/>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4DE"/>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8C5"/>
    <w:rsid w:val="002C2C0E"/>
    <w:rsid w:val="002C2E8A"/>
    <w:rsid w:val="002C2EF3"/>
    <w:rsid w:val="002C2FCD"/>
    <w:rsid w:val="002C302C"/>
    <w:rsid w:val="002C3084"/>
    <w:rsid w:val="002C36D3"/>
    <w:rsid w:val="002C39D3"/>
    <w:rsid w:val="002C3AB4"/>
    <w:rsid w:val="002C3AE4"/>
    <w:rsid w:val="002C3C99"/>
    <w:rsid w:val="002C3E89"/>
    <w:rsid w:val="002C421B"/>
    <w:rsid w:val="002C4462"/>
    <w:rsid w:val="002C4580"/>
    <w:rsid w:val="002C4DA1"/>
    <w:rsid w:val="002C4FFD"/>
    <w:rsid w:val="002C53EF"/>
    <w:rsid w:val="002C5533"/>
    <w:rsid w:val="002C5620"/>
    <w:rsid w:val="002C57C7"/>
    <w:rsid w:val="002C5A47"/>
    <w:rsid w:val="002C5A6B"/>
    <w:rsid w:val="002C5CB7"/>
    <w:rsid w:val="002C60BD"/>
    <w:rsid w:val="002C6165"/>
    <w:rsid w:val="002C61E0"/>
    <w:rsid w:val="002C6609"/>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80"/>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0B8"/>
    <w:rsid w:val="002D425A"/>
    <w:rsid w:val="002D4322"/>
    <w:rsid w:val="002D43E7"/>
    <w:rsid w:val="002D46E5"/>
    <w:rsid w:val="002D4722"/>
    <w:rsid w:val="002D47FC"/>
    <w:rsid w:val="002D49CC"/>
    <w:rsid w:val="002D4A54"/>
    <w:rsid w:val="002D4B11"/>
    <w:rsid w:val="002D4E37"/>
    <w:rsid w:val="002D4EEF"/>
    <w:rsid w:val="002D52E0"/>
    <w:rsid w:val="002D52EE"/>
    <w:rsid w:val="002D5560"/>
    <w:rsid w:val="002D57D5"/>
    <w:rsid w:val="002D5867"/>
    <w:rsid w:val="002D5A0C"/>
    <w:rsid w:val="002D5DEA"/>
    <w:rsid w:val="002D5E2D"/>
    <w:rsid w:val="002D6127"/>
    <w:rsid w:val="002D6516"/>
    <w:rsid w:val="002D65B1"/>
    <w:rsid w:val="002D662E"/>
    <w:rsid w:val="002D66B8"/>
    <w:rsid w:val="002D68C3"/>
    <w:rsid w:val="002D6B95"/>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2C5"/>
    <w:rsid w:val="002E16BC"/>
    <w:rsid w:val="002E188E"/>
    <w:rsid w:val="002E1941"/>
    <w:rsid w:val="002E1B94"/>
    <w:rsid w:val="002E209B"/>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E7E1B"/>
    <w:rsid w:val="002F003F"/>
    <w:rsid w:val="002F0045"/>
    <w:rsid w:val="002F00F0"/>
    <w:rsid w:val="002F025B"/>
    <w:rsid w:val="002F0292"/>
    <w:rsid w:val="002F0511"/>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EBA"/>
    <w:rsid w:val="002F5FDA"/>
    <w:rsid w:val="002F619C"/>
    <w:rsid w:val="002F6319"/>
    <w:rsid w:val="002F6693"/>
    <w:rsid w:val="002F68F3"/>
    <w:rsid w:val="002F6B76"/>
    <w:rsid w:val="002F6BDA"/>
    <w:rsid w:val="002F6EA2"/>
    <w:rsid w:val="002F7122"/>
    <w:rsid w:val="002F7305"/>
    <w:rsid w:val="002F7394"/>
    <w:rsid w:val="002F74F2"/>
    <w:rsid w:val="002F78F6"/>
    <w:rsid w:val="002F7975"/>
    <w:rsid w:val="002F7B6D"/>
    <w:rsid w:val="002F7BF8"/>
    <w:rsid w:val="002F7D38"/>
    <w:rsid w:val="002F7D48"/>
    <w:rsid w:val="002F7EC5"/>
    <w:rsid w:val="002F7F95"/>
    <w:rsid w:val="0030017E"/>
    <w:rsid w:val="003003AD"/>
    <w:rsid w:val="003004CC"/>
    <w:rsid w:val="003006A4"/>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59C3"/>
    <w:rsid w:val="00306079"/>
    <w:rsid w:val="003060A3"/>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A5"/>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817"/>
    <w:rsid w:val="00316BF5"/>
    <w:rsid w:val="00316C58"/>
    <w:rsid w:val="00316E46"/>
    <w:rsid w:val="00316F76"/>
    <w:rsid w:val="00316F92"/>
    <w:rsid w:val="00317050"/>
    <w:rsid w:val="003170C9"/>
    <w:rsid w:val="0031767D"/>
    <w:rsid w:val="00317884"/>
    <w:rsid w:val="00317E95"/>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87"/>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401"/>
    <w:rsid w:val="00332962"/>
    <w:rsid w:val="003329CF"/>
    <w:rsid w:val="00332B43"/>
    <w:rsid w:val="00332B77"/>
    <w:rsid w:val="00332C85"/>
    <w:rsid w:val="00332E06"/>
    <w:rsid w:val="00332F29"/>
    <w:rsid w:val="00333049"/>
    <w:rsid w:val="00333CD8"/>
    <w:rsid w:val="0033443F"/>
    <w:rsid w:val="0033458F"/>
    <w:rsid w:val="00335250"/>
    <w:rsid w:val="00335664"/>
    <w:rsid w:val="0033587A"/>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79E"/>
    <w:rsid w:val="00340A6D"/>
    <w:rsid w:val="00340D9C"/>
    <w:rsid w:val="00340E16"/>
    <w:rsid w:val="00340E58"/>
    <w:rsid w:val="00341087"/>
    <w:rsid w:val="003411D5"/>
    <w:rsid w:val="00341412"/>
    <w:rsid w:val="003418A6"/>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942"/>
    <w:rsid w:val="0034668E"/>
    <w:rsid w:val="00346D3D"/>
    <w:rsid w:val="00346D53"/>
    <w:rsid w:val="003471DC"/>
    <w:rsid w:val="00347265"/>
    <w:rsid w:val="0034745C"/>
    <w:rsid w:val="003474A5"/>
    <w:rsid w:val="003477EA"/>
    <w:rsid w:val="00347879"/>
    <w:rsid w:val="00347B9B"/>
    <w:rsid w:val="00347ED9"/>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BFE"/>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8FD"/>
    <w:rsid w:val="00356BA5"/>
    <w:rsid w:val="00356CEC"/>
    <w:rsid w:val="00356D39"/>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518"/>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274"/>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BE8"/>
    <w:rsid w:val="00374C6F"/>
    <w:rsid w:val="00374E17"/>
    <w:rsid w:val="00374F06"/>
    <w:rsid w:val="00374F99"/>
    <w:rsid w:val="003755F9"/>
    <w:rsid w:val="00375AE6"/>
    <w:rsid w:val="00375FFC"/>
    <w:rsid w:val="003760A2"/>
    <w:rsid w:val="003764FA"/>
    <w:rsid w:val="00376989"/>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A95"/>
    <w:rsid w:val="00381C65"/>
    <w:rsid w:val="003820B8"/>
    <w:rsid w:val="003821E7"/>
    <w:rsid w:val="003827F2"/>
    <w:rsid w:val="00382903"/>
    <w:rsid w:val="003831FE"/>
    <w:rsid w:val="00383483"/>
    <w:rsid w:val="00383553"/>
    <w:rsid w:val="003838BC"/>
    <w:rsid w:val="00383C38"/>
    <w:rsid w:val="00383D4B"/>
    <w:rsid w:val="00383DDB"/>
    <w:rsid w:val="00383E96"/>
    <w:rsid w:val="003842A8"/>
    <w:rsid w:val="003848D9"/>
    <w:rsid w:val="00385192"/>
    <w:rsid w:val="003852CC"/>
    <w:rsid w:val="0038556E"/>
    <w:rsid w:val="0038577C"/>
    <w:rsid w:val="00385823"/>
    <w:rsid w:val="00385BD7"/>
    <w:rsid w:val="00385D70"/>
    <w:rsid w:val="00385F59"/>
    <w:rsid w:val="003860CE"/>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4FC"/>
    <w:rsid w:val="003926BE"/>
    <w:rsid w:val="00392C06"/>
    <w:rsid w:val="00392C4A"/>
    <w:rsid w:val="00392DB8"/>
    <w:rsid w:val="00393058"/>
    <w:rsid w:val="003933E7"/>
    <w:rsid w:val="00393651"/>
    <w:rsid w:val="003939DF"/>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F78"/>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35"/>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1E1"/>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470"/>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434"/>
    <w:rsid w:val="003C2C9D"/>
    <w:rsid w:val="003C2CF1"/>
    <w:rsid w:val="003C2F87"/>
    <w:rsid w:val="003C355D"/>
    <w:rsid w:val="003C3652"/>
    <w:rsid w:val="003C3B73"/>
    <w:rsid w:val="003C3EF9"/>
    <w:rsid w:val="003C412E"/>
    <w:rsid w:val="003C4250"/>
    <w:rsid w:val="003C45B7"/>
    <w:rsid w:val="003C4952"/>
    <w:rsid w:val="003C4D16"/>
    <w:rsid w:val="003C4D8C"/>
    <w:rsid w:val="003C4F25"/>
    <w:rsid w:val="003C5110"/>
    <w:rsid w:val="003C5280"/>
    <w:rsid w:val="003C537C"/>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746"/>
    <w:rsid w:val="003D39A6"/>
    <w:rsid w:val="003D3B54"/>
    <w:rsid w:val="003D4330"/>
    <w:rsid w:val="003D4350"/>
    <w:rsid w:val="003D43AB"/>
    <w:rsid w:val="003D4409"/>
    <w:rsid w:val="003D4BBB"/>
    <w:rsid w:val="003D4C11"/>
    <w:rsid w:val="003D50AE"/>
    <w:rsid w:val="003D5176"/>
    <w:rsid w:val="003D52A8"/>
    <w:rsid w:val="003D530E"/>
    <w:rsid w:val="003D532E"/>
    <w:rsid w:val="003D5472"/>
    <w:rsid w:val="003D5717"/>
    <w:rsid w:val="003D574A"/>
    <w:rsid w:val="003D5834"/>
    <w:rsid w:val="003D5878"/>
    <w:rsid w:val="003D5948"/>
    <w:rsid w:val="003D59FE"/>
    <w:rsid w:val="003D5DBE"/>
    <w:rsid w:val="003D60D5"/>
    <w:rsid w:val="003D63BA"/>
    <w:rsid w:val="003D6529"/>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7DC"/>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36"/>
    <w:rsid w:val="004065E4"/>
    <w:rsid w:val="004069BA"/>
    <w:rsid w:val="00406A70"/>
    <w:rsid w:val="00406BAF"/>
    <w:rsid w:val="00406F4B"/>
    <w:rsid w:val="00406FBD"/>
    <w:rsid w:val="004073B0"/>
    <w:rsid w:val="004075A6"/>
    <w:rsid w:val="00407612"/>
    <w:rsid w:val="004078CF"/>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1D47"/>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396E"/>
    <w:rsid w:val="00423A6F"/>
    <w:rsid w:val="00423CBC"/>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03"/>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ABF"/>
    <w:rsid w:val="00434D46"/>
    <w:rsid w:val="00434D89"/>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D6"/>
    <w:rsid w:val="00437781"/>
    <w:rsid w:val="004402A7"/>
    <w:rsid w:val="0044035D"/>
    <w:rsid w:val="0044037A"/>
    <w:rsid w:val="00440565"/>
    <w:rsid w:val="00440596"/>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035"/>
    <w:rsid w:val="004452DB"/>
    <w:rsid w:val="0044540F"/>
    <w:rsid w:val="00445494"/>
    <w:rsid w:val="00445513"/>
    <w:rsid w:val="00445907"/>
    <w:rsid w:val="00445A5E"/>
    <w:rsid w:val="00445A69"/>
    <w:rsid w:val="00445CFF"/>
    <w:rsid w:val="00445E48"/>
    <w:rsid w:val="004462AF"/>
    <w:rsid w:val="004462B3"/>
    <w:rsid w:val="0044662A"/>
    <w:rsid w:val="0044666E"/>
    <w:rsid w:val="004466B5"/>
    <w:rsid w:val="0044683A"/>
    <w:rsid w:val="00446956"/>
    <w:rsid w:val="00446D5A"/>
    <w:rsid w:val="004471D3"/>
    <w:rsid w:val="00447486"/>
    <w:rsid w:val="00447F99"/>
    <w:rsid w:val="004502AB"/>
    <w:rsid w:val="00450778"/>
    <w:rsid w:val="00450BF0"/>
    <w:rsid w:val="00450CA3"/>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5E69"/>
    <w:rsid w:val="00456114"/>
    <w:rsid w:val="00456211"/>
    <w:rsid w:val="004568E0"/>
    <w:rsid w:val="004568E3"/>
    <w:rsid w:val="00456971"/>
    <w:rsid w:val="00456A70"/>
    <w:rsid w:val="00456B9B"/>
    <w:rsid w:val="00456E43"/>
    <w:rsid w:val="00457026"/>
    <w:rsid w:val="00457074"/>
    <w:rsid w:val="00457390"/>
    <w:rsid w:val="0045742D"/>
    <w:rsid w:val="0045787E"/>
    <w:rsid w:val="004578EF"/>
    <w:rsid w:val="00457C5E"/>
    <w:rsid w:val="00457F98"/>
    <w:rsid w:val="00457FB7"/>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919"/>
    <w:rsid w:val="00462A9C"/>
    <w:rsid w:val="00462B07"/>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678F2"/>
    <w:rsid w:val="004702BA"/>
    <w:rsid w:val="004703F1"/>
    <w:rsid w:val="0047041E"/>
    <w:rsid w:val="00470750"/>
    <w:rsid w:val="00470893"/>
    <w:rsid w:val="004709C4"/>
    <w:rsid w:val="00470A8A"/>
    <w:rsid w:val="00470CD8"/>
    <w:rsid w:val="00470D1E"/>
    <w:rsid w:val="00470D47"/>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05"/>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855"/>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15"/>
    <w:rsid w:val="00484631"/>
    <w:rsid w:val="00484C46"/>
    <w:rsid w:val="00484C71"/>
    <w:rsid w:val="00485257"/>
    <w:rsid w:val="0048553C"/>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786"/>
    <w:rsid w:val="004918A0"/>
    <w:rsid w:val="00491B91"/>
    <w:rsid w:val="00491DA1"/>
    <w:rsid w:val="004924E5"/>
    <w:rsid w:val="00492619"/>
    <w:rsid w:val="004930EB"/>
    <w:rsid w:val="004931BF"/>
    <w:rsid w:val="004931DA"/>
    <w:rsid w:val="0049349F"/>
    <w:rsid w:val="004935A4"/>
    <w:rsid w:val="00493D08"/>
    <w:rsid w:val="00493E9F"/>
    <w:rsid w:val="0049457E"/>
    <w:rsid w:val="0049466D"/>
    <w:rsid w:val="004948C4"/>
    <w:rsid w:val="004948E9"/>
    <w:rsid w:val="00494984"/>
    <w:rsid w:val="00494B7C"/>
    <w:rsid w:val="00494E75"/>
    <w:rsid w:val="00495071"/>
    <w:rsid w:val="004950DE"/>
    <w:rsid w:val="00495227"/>
    <w:rsid w:val="004952C1"/>
    <w:rsid w:val="0049532B"/>
    <w:rsid w:val="004954E5"/>
    <w:rsid w:val="00495BC8"/>
    <w:rsid w:val="00495C3A"/>
    <w:rsid w:val="00495D1F"/>
    <w:rsid w:val="00495DF3"/>
    <w:rsid w:val="004961DB"/>
    <w:rsid w:val="0049653E"/>
    <w:rsid w:val="004966B4"/>
    <w:rsid w:val="004968B8"/>
    <w:rsid w:val="00496BEF"/>
    <w:rsid w:val="00496DA1"/>
    <w:rsid w:val="00496DAE"/>
    <w:rsid w:val="004977B1"/>
    <w:rsid w:val="0049792C"/>
    <w:rsid w:val="00497EED"/>
    <w:rsid w:val="004A01E1"/>
    <w:rsid w:val="004A03E6"/>
    <w:rsid w:val="004A07E2"/>
    <w:rsid w:val="004A0A41"/>
    <w:rsid w:val="004A0C3C"/>
    <w:rsid w:val="004A0E00"/>
    <w:rsid w:val="004A1150"/>
    <w:rsid w:val="004A15F7"/>
    <w:rsid w:val="004A1600"/>
    <w:rsid w:val="004A19C0"/>
    <w:rsid w:val="004A1B20"/>
    <w:rsid w:val="004A1CF3"/>
    <w:rsid w:val="004A1F24"/>
    <w:rsid w:val="004A201F"/>
    <w:rsid w:val="004A2257"/>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CFE"/>
    <w:rsid w:val="004A7D6D"/>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0EE"/>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1F1"/>
    <w:rsid w:val="004C025C"/>
    <w:rsid w:val="004C0346"/>
    <w:rsid w:val="004C03CC"/>
    <w:rsid w:val="004C0B5B"/>
    <w:rsid w:val="004C0F99"/>
    <w:rsid w:val="004C0FA3"/>
    <w:rsid w:val="004C102A"/>
    <w:rsid w:val="004C130D"/>
    <w:rsid w:val="004C1355"/>
    <w:rsid w:val="004C1430"/>
    <w:rsid w:val="004C1624"/>
    <w:rsid w:val="004C191D"/>
    <w:rsid w:val="004C1940"/>
    <w:rsid w:val="004C1991"/>
    <w:rsid w:val="004C1C66"/>
    <w:rsid w:val="004C1F08"/>
    <w:rsid w:val="004C1FDC"/>
    <w:rsid w:val="004C2371"/>
    <w:rsid w:val="004C2606"/>
    <w:rsid w:val="004C2712"/>
    <w:rsid w:val="004C2A7D"/>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72"/>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14E"/>
    <w:rsid w:val="004D0200"/>
    <w:rsid w:val="004D02A3"/>
    <w:rsid w:val="004D02B7"/>
    <w:rsid w:val="004D09BA"/>
    <w:rsid w:val="004D0A0E"/>
    <w:rsid w:val="004D0B1C"/>
    <w:rsid w:val="004D0C59"/>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6977"/>
    <w:rsid w:val="004D6EB8"/>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903"/>
    <w:rsid w:val="004E3B5D"/>
    <w:rsid w:val="004E3FD8"/>
    <w:rsid w:val="004E40A2"/>
    <w:rsid w:val="004E4116"/>
    <w:rsid w:val="004E4131"/>
    <w:rsid w:val="004E4254"/>
    <w:rsid w:val="004E4640"/>
    <w:rsid w:val="004E471C"/>
    <w:rsid w:val="004E471E"/>
    <w:rsid w:val="004E47FF"/>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CF6"/>
    <w:rsid w:val="004E7D11"/>
    <w:rsid w:val="004E7E1C"/>
    <w:rsid w:val="004E7E45"/>
    <w:rsid w:val="004E7F0A"/>
    <w:rsid w:val="004E7F36"/>
    <w:rsid w:val="004F01B4"/>
    <w:rsid w:val="004F020A"/>
    <w:rsid w:val="004F0406"/>
    <w:rsid w:val="004F077C"/>
    <w:rsid w:val="004F080C"/>
    <w:rsid w:val="004F09B3"/>
    <w:rsid w:val="004F0B88"/>
    <w:rsid w:val="004F0C82"/>
    <w:rsid w:val="004F0E34"/>
    <w:rsid w:val="004F1051"/>
    <w:rsid w:val="004F133C"/>
    <w:rsid w:val="004F13D2"/>
    <w:rsid w:val="004F16D3"/>
    <w:rsid w:val="004F197B"/>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249"/>
    <w:rsid w:val="004F579A"/>
    <w:rsid w:val="004F58AB"/>
    <w:rsid w:val="004F5B36"/>
    <w:rsid w:val="004F5E2A"/>
    <w:rsid w:val="004F5E82"/>
    <w:rsid w:val="004F64B1"/>
    <w:rsid w:val="004F65DF"/>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3BD"/>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72"/>
    <w:rsid w:val="005038A7"/>
    <w:rsid w:val="0050397E"/>
    <w:rsid w:val="00503B21"/>
    <w:rsid w:val="00503C88"/>
    <w:rsid w:val="00503E47"/>
    <w:rsid w:val="00503FAD"/>
    <w:rsid w:val="005042E9"/>
    <w:rsid w:val="00504493"/>
    <w:rsid w:val="005044B0"/>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8E2"/>
    <w:rsid w:val="00510A72"/>
    <w:rsid w:val="00510B25"/>
    <w:rsid w:val="00510E54"/>
    <w:rsid w:val="00510F6D"/>
    <w:rsid w:val="00511607"/>
    <w:rsid w:val="00511E67"/>
    <w:rsid w:val="00511ED7"/>
    <w:rsid w:val="00511F5F"/>
    <w:rsid w:val="00512182"/>
    <w:rsid w:val="00512747"/>
    <w:rsid w:val="005128FF"/>
    <w:rsid w:val="00512A11"/>
    <w:rsid w:val="00512EF3"/>
    <w:rsid w:val="005133A6"/>
    <w:rsid w:val="0051350D"/>
    <w:rsid w:val="00513CB8"/>
    <w:rsid w:val="00513D9A"/>
    <w:rsid w:val="00513F8F"/>
    <w:rsid w:val="005143D6"/>
    <w:rsid w:val="00514455"/>
    <w:rsid w:val="00514678"/>
    <w:rsid w:val="005147E7"/>
    <w:rsid w:val="00514882"/>
    <w:rsid w:val="005149A2"/>
    <w:rsid w:val="00514CEE"/>
    <w:rsid w:val="00514DAF"/>
    <w:rsid w:val="00514DCF"/>
    <w:rsid w:val="00514E12"/>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980"/>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6F3"/>
    <w:rsid w:val="005238E8"/>
    <w:rsid w:val="00523E18"/>
    <w:rsid w:val="00523F32"/>
    <w:rsid w:val="005241DC"/>
    <w:rsid w:val="0052422C"/>
    <w:rsid w:val="00524305"/>
    <w:rsid w:val="00524307"/>
    <w:rsid w:val="005244D5"/>
    <w:rsid w:val="00524530"/>
    <w:rsid w:val="00524545"/>
    <w:rsid w:val="005248C4"/>
    <w:rsid w:val="00524A26"/>
    <w:rsid w:val="00524AD1"/>
    <w:rsid w:val="00524E6A"/>
    <w:rsid w:val="005251DA"/>
    <w:rsid w:val="00525407"/>
    <w:rsid w:val="00525495"/>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2D"/>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77"/>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C69"/>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78"/>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08"/>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90E"/>
    <w:rsid w:val="00553C78"/>
    <w:rsid w:val="0055410A"/>
    <w:rsid w:val="005547CB"/>
    <w:rsid w:val="0055498F"/>
    <w:rsid w:val="00554A59"/>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DF"/>
    <w:rsid w:val="00563516"/>
    <w:rsid w:val="00563855"/>
    <w:rsid w:val="00563E25"/>
    <w:rsid w:val="00563FD2"/>
    <w:rsid w:val="0056434D"/>
    <w:rsid w:val="00564416"/>
    <w:rsid w:val="00564909"/>
    <w:rsid w:val="00564D9B"/>
    <w:rsid w:val="005651F7"/>
    <w:rsid w:val="005655BE"/>
    <w:rsid w:val="00565679"/>
    <w:rsid w:val="00565C6C"/>
    <w:rsid w:val="00565E28"/>
    <w:rsid w:val="00565F7D"/>
    <w:rsid w:val="00566351"/>
    <w:rsid w:val="005665A1"/>
    <w:rsid w:val="005668E1"/>
    <w:rsid w:val="00566B83"/>
    <w:rsid w:val="00566C80"/>
    <w:rsid w:val="00566CDF"/>
    <w:rsid w:val="00566E03"/>
    <w:rsid w:val="0056719E"/>
    <w:rsid w:val="005676C4"/>
    <w:rsid w:val="00567BE6"/>
    <w:rsid w:val="005701C5"/>
    <w:rsid w:val="005703E3"/>
    <w:rsid w:val="0057054C"/>
    <w:rsid w:val="005706C1"/>
    <w:rsid w:val="005706DB"/>
    <w:rsid w:val="00570825"/>
    <w:rsid w:val="005708C3"/>
    <w:rsid w:val="005708C6"/>
    <w:rsid w:val="00570A22"/>
    <w:rsid w:val="00570C83"/>
    <w:rsid w:val="00570D09"/>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B0"/>
    <w:rsid w:val="00575EC1"/>
    <w:rsid w:val="00575FE0"/>
    <w:rsid w:val="005766BF"/>
    <w:rsid w:val="0057672D"/>
    <w:rsid w:val="00576A37"/>
    <w:rsid w:val="00576FC7"/>
    <w:rsid w:val="00577368"/>
    <w:rsid w:val="005777AC"/>
    <w:rsid w:val="00577EB4"/>
    <w:rsid w:val="00577F3D"/>
    <w:rsid w:val="00580150"/>
    <w:rsid w:val="00580735"/>
    <w:rsid w:val="005809EB"/>
    <w:rsid w:val="00580E45"/>
    <w:rsid w:val="00581238"/>
    <w:rsid w:val="005815D2"/>
    <w:rsid w:val="0058177F"/>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CCC"/>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D75"/>
    <w:rsid w:val="00596F80"/>
    <w:rsid w:val="0059715B"/>
    <w:rsid w:val="005973C7"/>
    <w:rsid w:val="005973DB"/>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2BE1"/>
    <w:rsid w:val="005A2EBF"/>
    <w:rsid w:val="005A3040"/>
    <w:rsid w:val="005A3073"/>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AC"/>
    <w:rsid w:val="005A59CF"/>
    <w:rsid w:val="005A5C40"/>
    <w:rsid w:val="005A6A3A"/>
    <w:rsid w:val="005A6A91"/>
    <w:rsid w:val="005A6AAB"/>
    <w:rsid w:val="005A6AD4"/>
    <w:rsid w:val="005A6ED5"/>
    <w:rsid w:val="005A6F61"/>
    <w:rsid w:val="005A6FA1"/>
    <w:rsid w:val="005A71E4"/>
    <w:rsid w:val="005A79D4"/>
    <w:rsid w:val="005A7AE0"/>
    <w:rsid w:val="005A7BB5"/>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4FCC"/>
    <w:rsid w:val="005B541A"/>
    <w:rsid w:val="005B5425"/>
    <w:rsid w:val="005B54FE"/>
    <w:rsid w:val="005B55AF"/>
    <w:rsid w:val="005B579C"/>
    <w:rsid w:val="005B5976"/>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AEF"/>
    <w:rsid w:val="005C1C70"/>
    <w:rsid w:val="005C1E69"/>
    <w:rsid w:val="005C2144"/>
    <w:rsid w:val="005C2696"/>
    <w:rsid w:val="005C27BC"/>
    <w:rsid w:val="005C2806"/>
    <w:rsid w:val="005C33D3"/>
    <w:rsid w:val="005C376D"/>
    <w:rsid w:val="005C3A28"/>
    <w:rsid w:val="005C3A65"/>
    <w:rsid w:val="005C3A6D"/>
    <w:rsid w:val="005C3CDF"/>
    <w:rsid w:val="005C41DC"/>
    <w:rsid w:val="005C4233"/>
    <w:rsid w:val="005C4465"/>
    <w:rsid w:val="005C451B"/>
    <w:rsid w:val="005C4B4D"/>
    <w:rsid w:val="005C4C53"/>
    <w:rsid w:val="005C4D30"/>
    <w:rsid w:val="005C4DE3"/>
    <w:rsid w:val="005C5379"/>
    <w:rsid w:val="005C53ED"/>
    <w:rsid w:val="005C556F"/>
    <w:rsid w:val="005C57AB"/>
    <w:rsid w:val="005C5849"/>
    <w:rsid w:val="005C5BF4"/>
    <w:rsid w:val="005C5C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D98"/>
    <w:rsid w:val="005D5E46"/>
    <w:rsid w:val="005D601F"/>
    <w:rsid w:val="005D609E"/>
    <w:rsid w:val="005D6132"/>
    <w:rsid w:val="005D6275"/>
    <w:rsid w:val="005D642C"/>
    <w:rsid w:val="005D64A5"/>
    <w:rsid w:val="005D6929"/>
    <w:rsid w:val="005D6B30"/>
    <w:rsid w:val="005D6D9E"/>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ABA"/>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9BF"/>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7D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7AD"/>
    <w:rsid w:val="006039C5"/>
    <w:rsid w:val="00603A53"/>
    <w:rsid w:val="00603B1B"/>
    <w:rsid w:val="00603B63"/>
    <w:rsid w:val="00603F89"/>
    <w:rsid w:val="00603FF7"/>
    <w:rsid w:val="00604148"/>
    <w:rsid w:val="006043D7"/>
    <w:rsid w:val="00604528"/>
    <w:rsid w:val="00604594"/>
    <w:rsid w:val="00604708"/>
    <w:rsid w:val="006047C1"/>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0C3"/>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725"/>
    <w:rsid w:val="006109EB"/>
    <w:rsid w:val="00610EDD"/>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2AD"/>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9FD"/>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0A12"/>
    <w:rsid w:val="00630B08"/>
    <w:rsid w:val="00630DAB"/>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2C6B"/>
    <w:rsid w:val="006336E2"/>
    <w:rsid w:val="00633951"/>
    <w:rsid w:val="0063395F"/>
    <w:rsid w:val="00633965"/>
    <w:rsid w:val="00633972"/>
    <w:rsid w:val="00633B5E"/>
    <w:rsid w:val="00633C0A"/>
    <w:rsid w:val="00633D62"/>
    <w:rsid w:val="0063405E"/>
    <w:rsid w:val="006341AD"/>
    <w:rsid w:val="00634480"/>
    <w:rsid w:val="0063470B"/>
    <w:rsid w:val="006347E3"/>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338"/>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7C"/>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7E5"/>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0A"/>
    <w:rsid w:val="006605DC"/>
    <w:rsid w:val="006609E6"/>
    <w:rsid w:val="00660DAD"/>
    <w:rsid w:val="00660EDA"/>
    <w:rsid w:val="00661636"/>
    <w:rsid w:val="00661996"/>
    <w:rsid w:val="00661C4E"/>
    <w:rsid w:val="00661CC2"/>
    <w:rsid w:val="006620B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14"/>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7D9"/>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BF4"/>
    <w:rsid w:val="00680C16"/>
    <w:rsid w:val="00680D7E"/>
    <w:rsid w:val="00680D9B"/>
    <w:rsid w:val="00680EA0"/>
    <w:rsid w:val="00680F30"/>
    <w:rsid w:val="00680F81"/>
    <w:rsid w:val="0068102D"/>
    <w:rsid w:val="006813DF"/>
    <w:rsid w:val="0068142F"/>
    <w:rsid w:val="00681578"/>
    <w:rsid w:val="006816E8"/>
    <w:rsid w:val="006817AA"/>
    <w:rsid w:val="006819F6"/>
    <w:rsid w:val="00681D15"/>
    <w:rsid w:val="00681E8E"/>
    <w:rsid w:val="0068226B"/>
    <w:rsid w:val="00682302"/>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A3"/>
    <w:rsid w:val="006859BF"/>
    <w:rsid w:val="00685D3B"/>
    <w:rsid w:val="0068623E"/>
    <w:rsid w:val="00686310"/>
    <w:rsid w:val="00686366"/>
    <w:rsid w:val="006864F7"/>
    <w:rsid w:val="00686533"/>
    <w:rsid w:val="0068653A"/>
    <w:rsid w:val="0068673B"/>
    <w:rsid w:val="00686A89"/>
    <w:rsid w:val="00687141"/>
    <w:rsid w:val="0068721F"/>
    <w:rsid w:val="00687408"/>
    <w:rsid w:val="006877E6"/>
    <w:rsid w:val="00687E09"/>
    <w:rsid w:val="006901CD"/>
    <w:rsid w:val="00690571"/>
    <w:rsid w:val="006905B3"/>
    <w:rsid w:val="00690C65"/>
    <w:rsid w:val="00690D12"/>
    <w:rsid w:val="00690EC1"/>
    <w:rsid w:val="00690F0E"/>
    <w:rsid w:val="006911AA"/>
    <w:rsid w:val="0069151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9F2"/>
    <w:rsid w:val="00692A0D"/>
    <w:rsid w:val="00692BB9"/>
    <w:rsid w:val="00692D65"/>
    <w:rsid w:val="00692F5C"/>
    <w:rsid w:val="00693007"/>
    <w:rsid w:val="00693077"/>
    <w:rsid w:val="006931BE"/>
    <w:rsid w:val="00693295"/>
    <w:rsid w:val="00693CA1"/>
    <w:rsid w:val="006943ED"/>
    <w:rsid w:val="0069447C"/>
    <w:rsid w:val="006949AD"/>
    <w:rsid w:val="00694F91"/>
    <w:rsid w:val="00695178"/>
    <w:rsid w:val="00695184"/>
    <w:rsid w:val="006958E7"/>
    <w:rsid w:val="00695C33"/>
    <w:rsid w:val="00695E95"/>
    <w:rsid w:val="00695F2E"/>
    <w:rsid w:val="00696244"/>
    <w:rsid w:val="00696371"/>
    <w:rsid w:val="006963F0"/>
    <w:rsid w:val="00696701"/>
    <w:rsid w:val="00696787"/>
    <w:rsid w:val="006969D6"/>
    <w:rsid w:val="00696A1A"/>
    <w:rsid w:val="0069755C"/>
    <w:rsid w:val="006979B9"/>
    <w:rsid w:val="006979DC"/>
    <w:rsid w:val="00697C2C"/>
    <w:rsid w:val="00697D8D"/>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6C0F"/>
    <w:rsid w:val="006A7574"/>
    <w:rsid w:val="006A7BF2"/>
    <w:rsid w:val="006A7C40"/>
    <w:rsid w:val="006A7D8B"/>
    <w:rsid w:val="006A7E81"/>
    <w:rsid w:val="006A7F27"/>
    <w:rsid w:val="006A7FDD"/>
    <w:rsid w:val="006B03C2"/>
    <w:rsid w:val="006B0489"/>
    <w:rsid w:val="006B04DC"/>
    <w:rsid w:val="006B0612"/>
    <w:rsid w:val="006B0795"/>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65"/>
    <w:rsid w:val="006B3670"/>
    <w:rsid w:val="006B393F"/>
    <w:rsid w:val="006B3B72"/>
    <w:rsid w:val="006B3D45"/>
    <w:rsid w:val="006B3DDD"/>
    <w:rsid w:val="006B3E55"/>
    <w:rsid w:val="006B40F5"/>
    <w:rsid w:val="006B415A"/>
    <w:rsid w:val="006B43A2"/>
    <w:rsid w:val="006B474D"/>
    <w:rsid w:val="006B49F6"/>
    <w:rsid w:val="006B4D4E"/>
    <w:rsid w:val="006B4F44"/>
    <w:rsid w:val="006B5648"/>
    <w:rsid w:val="006B5A1B"/>
    <w:rsid w:val="006B5A74"/>
    <w:rsid w:val="006B646E"/>
    <w:rsid w:val="006B66EC"/>
    <w:rsid w:val="006B672C"/>
    <w:rsid w:val="006B681A"/>
    <w:rsid w:val="006B6A16"/>
    <w:rsid w:val="006B6AD0"/>
    <w:rsid w:val="006B6B9C"/>
    <w:rsid w:val="006B6BA3"/>
    <w:rsid w:val="006B6C0E"/>
    <w:rsid w:val="006B6C95"/>
    <w:rsid w:val="006B725C"/>
    <w:rsid w:val="006B7864"/>
    <w:rsid w:val="006B789D"/>
    <w:rsid w:val="006B7F6B"/>
    <w:rsid w:val="006C0259"/>
    <w:rsid w:val="006C03B2"/>
    <w:rsid w:val="006C084B"/>
    <w:rsid w:val="006C0985"/>
    <w:rsid w:val="006C09DD"/>
    <w:rsid w:val="006C0A1A"/>
    <w:rsid w:val="006C0ACD"/>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34"/>
    <w:rsid w:val="006C4D69"/>
    <w:rsid w:val="006C4E06"/>
    <w:rsid w:val="006C4F94"/>
    <w:rsid w:val="006C4FA9"/>
    <w:rsid w:val="006C4FD6"/>
    <w:rsid w:val="006C50C3"/>
    <w:rsid w:val="006C50CB"/>
    <w:rsid w:val="006C5215"/>
    <w:rsid w:val="006C566C"/>
    <w:rsid w:val="006C57EC"/>
    <w:rsid w:val="006C58FE"/>
    <w:rsid w:val="006C5925"/>
    <w:rsid w:val="006C5A4C"/>
    <w:rsid w:val="006C5B3B"/>
    <w:rsid w:val="006C5C20"/>
    <w:rsid w:val="006C5E13"/>
    <w:rsid w:val="006C5FF1"/>
    <w:rsid w:val="006C60A7"/>
    <w:rsid w:val="006C61F9"/>
    <w:rsid w:val="006C6287"/>
    <w:rsid w:val="006C6539"/>
    <w:rsid w:val="006C65F1"/>
    <w:rsid w:val="006C677C"/>
    <w:rsid w:val="006C6E92"/>
    <w:rsid w:val="006C75C9"/>
    <w:rsid w:val="006C763E"/>
    <w:rsid w:val="006D0233"/>
    <w:rsid w:val="006D03CD"/>
    <w:rsid w:val="006D096C"/>
    <w:rsid w:val="006D0A70"/>
    <w:rsid w:val="006D0AD9"/>
    <w:rsid w:val="006D0DED"/>
    <w:rsid w:val="006D0E79"/>
    <w:rsid w:val="006D10C1"/>
    <w:rsid w:val="006D1253"/>
    <w:rsid w:val="006D169C"/>
    <w:rsid w:val="006D19ED"/>
    <w:rsid w:val="006D1A23"/>
    <w:rsid w:val="006D1F1A"/>
    <w:rsid w:val="006D21FF"/>
    <w:rsid w:val="006D2534"/>
    <w:rsid w:val="006D259D"/>
    <w:rsid w:val="006D25F5"/>
    <w:rsid w:val="006D2627"/>
    <w:rsid w:val="006D2B5D"/>
    <w:rsid w:val="006D2DCA"/>
    <w:rsid w:val="006D2F01"/>
    <w:rsid w:val="006D31AF"/>
    <w:rsid w:val="006D31DD"/>
    <w:rsid w:val="006D3836"/>
    <w:rsid w:val="006D3D72"/>
    <w:rsid w:val="006D431E"/>
    <w:rsid w:val="006D47C8"/>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770"/>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ACF"/>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CD1"/>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149"/>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A2C"/>
    <w:rsid w:val="00720BD4"/>
    <w:rsid w:val="00720F97"/>
    <w:rsid w:val="007215A9"/>
    <w:rsid w:val="007218A9"/>
    <w:rsid w:val="0072190B"/>
    <w:rsid w:val="00721AC9"/>
    <w:rsid w:val="00721E1D"/>
    <w:rsid w:val="0072228B"/>
    <w:rsid w:val="00722814"/>
    <w:rsid w:val="00722B72"/>
    <w:rsid w:val="0072326D"/>
    <w:rsid w:val="00723701"/>
    <w:rsid w:val="00723759"/>
    <w:rsid w:val="00723C3B"/>
    <w:rsid w:val="00723CE3"/>
    <w:rsid w:val="00723EC3"/>
    <w:rsid w:val="00723F42"/>
    <w:rsid w:val="00724426"/>
    <w:rsid w:val="007248F0"/>
    <w:rsid w:val="00724D5D"/>
    <w:rsid w:val="00725068"/>
    <w:rsid w:val="007254B1"/>
    <w:rsid w:val="00725524"/>
    <w:rsid w:val="007255D8"/>
    <w:rsid w:val="0072560E"/>
    <w:rsid w:val="007257D1"/>
    <w:rsid w:val="00725AB4"/>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DBC"/>
    <w:rsid w:val="00727E9F"/>
    <w:rsid w:val="007300DD"/>
    <w:rsid w:val="007302AF"/>
    <w:rsid w:val="00730302"/>
    <w:rsid w:val="0073052B"/>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E24"/>
    <w:rsid w:val="00744FB1"/>
    <w:rsid w:val="00745543"/>
    <w:rsid w:val="0074576E"/>
    <w:rsid w:val="00745EBB"/>
    <w:rsid w:val="00745F9B"/>
    <w:rsid w:val="00746167"/>
    <w:rsid w:val="00746199"/>
    <w:rsid w:val="007461C7"/>
    <w:rsid w:val="0074644A"/>
    <w:rsid w:val="00747048"/>
    <w:rsid w:val="00747446"/>
    <w:rsid w:val="00747462"/>
    <w:rsid w:val="0074799E"/>
    <w:rsid w:val="00747A45"/>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CC"/>
    <w:rsid w:val="007619FB"/>
    <w:rsid w:val="0076200C"/>
    <w:rsid w:val="0076220F"/>
    <w:rsid w:val="0076223E"/>
    <w:rsid w:val="0076238F"/>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A6"/>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779"/>
    <w:rsid w:val="00770B7C"/>
    <w:rsid w:val="00770BE7"/>
    <w:rsid w:val="00770CEE"/>
    <w:rsid w:val="00770DE6"/>
    <w:rsid w:val="00771092"/>
    <w:rsid w:val="007717C1"/>
    <w:rsid w:val="00771AAB"/>
    <w:rsid w:val="00771FB5"/>
    <w:rsid w:val="007720F4"/>
    <w:rsid w:val="007721AD"/>
    <w:rsid w:val="00772765"/>
    <w:rsid w:val="0077283D"/>
    <w:rsid w:val="00772900"/>
    <w:rsid w:val="00772D15"/>
    <w:rsid w:val="00772DC3"/>
    <w:rsid w:val="007733C4"/>
    <w:rsid w:val="00773783"/>
    <w:rsid w:val="007738D2"/>
    <w:rsid w:val="00773F28"/>
    <w:rsid w:val="007743A1"/>
    <w:rsid w:val="007744EF"/>
    <w:rsid w:val="0077481A"/>
    <w:rsid w:val="00774BAE"/>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093"/>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54"/>
    <w:rsid w:val="00787559"/>
    <w:rsid w:val="0078756D"/>
    <w:rsid w:val="00787736"/>
    <w:rsid w:val="007877EA"/>
    <w:rsid w:val="00787977"/>
    <w:rsid w:val="00787A55"/>
    <w:rsid w:val="00787E1E"/>
    <w:rsid w:val="00787FF1"/>
    <w:rsid w:val="007905F4"/>
    <w:rsid w:val="007906BF"/>
    <w:rsid w:val="00790CCC"/>
    <w:rsid w:val="00790D2F"/>
    <w:rsid w:val="007910FB"/>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2AC"/>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5FC2"/>
    <w:rsid w:val="0079601B"/>
    <w:rsid w:val="007962E1"/>
    <w:rsid w:val="0079663F"/>
    <w:rsid w:val="00796F91"/>
    <w:rsid w:val="007970D2"/>
    <w:rsid w:val="0079727F"/>
    <w:rsid w:val="007975CD"/>
    <w:rsid w:val="00797A02"/>
    <w:rsid w:val="00797D02"/>
    <w:rsid w:val="00797D3D"/>
    <w:rsid w:val="00797DAA"/>
    <w:rsid w:val="00797EC2"/>
    <w:rsid w:val="00797FCF"/>
    <w:rsid w:val="007A0037"/>
    <w:rsid w:val="007A0321"/>
    <w:rsid w:val="007A0506"/>
    <w:rsid w:val="007A0616"/>
    <w:rsid w:val="007A08BE"/>
    <w:rsid w:val="007A099A"/>
    <w:rsid w:val="007A0A6E"/>
    <w:rsid w:val="007A0DAC"/>
    <w:rsid w:val="007A1147"/>
    <w:rsid w:val="007A1189"/>
    <w:rsid w:val="007A13E2"/>
    <w:rsid w:val="007A15BA"/>
    <w:rsid w:val="007A166E"/>
    <w:rsid w:val="007A1B63"/>
    <w:rsid w:val="007A1BD6"/>
    <w:rsid w:val="007A1EF3"/>
    <w:rsid w:val="007A2086"/>
    <w:rsid w:val="007A21EF"/>
    <w:rsid w:val="007A2BFF"/>
    <w:rsid w:val="007A2C9C"/>
    <w:rsid w:val="007A2DE7"/>
    <w:rsid w:val="007A2F47"/>
    <w:rsid w:val="007A300F"/>
    <w:rsid w:val="007A3040"/>
    <w:rsid w:val="007A31B9"/>
    <w:rsid w:val="007A3373"/>
    <w:rsid w:val="007A3395"/>
    <w:rsid w:val="007A3505"/>
    <w:rsid w:val="007A3774"/>
    <w:rsid w:val="007A3BF2"/>
    <w:rsid w:val="007A4264"/>
    <w:rsid w:val="007A43F5"/>
    <w:rsid w:val="007A47FE"/>
    <w:rsid w:val="007A49C5"/>
    <w:rsid w:val="007A4AF1"/>
    <w:rsid w:val="007A4C4B"/>
    <w:rsid w:val="007A5067"/>
    <w:rsid w:val="007A5288"/>
    <w:rsid w:val="007A5320"/>
    <w:rsid w:val="007A5904"/>
    <w:rsid w:val="007A590F"/>
    <w:rsid w:val="007A59AE"/>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C74"/>
    <w:rsid w:val="007B1D7F"/>
    <w:rsid w:val="007B1F96"/>
    <w:rsid w:val="007B1F9A"/>
    <w:rsid w:val="007B1FCB"/>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ACB"/>
    <w:rsid w:val="007B5BC8"/>
    <w:rsid w:val="007B607A"/>
    <w:rsid w:val="007B630D"/>
    <w:rsid w:val="007B697F"/>
    <w:rsid w:val="007B6B8A"/>
    <w:rsid w:val="007B6D37"/>
    <w:rsid w:val="007B7716"/>
    <w:rsid w:val="007B7832"/>
    <w:rsid w:val="007B7A3B"/>
    <w:rsid w:val="007C007C"/>
    <w:rsid w:val="007C0160"/>
    <w:rsid w:val="007C020C"/>
    <w:rsid w:val="007C04FA"/>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7B0"/>
    <w:rsid w:val="007C482D"/>
    <w:rsid w:val="007C485B"/>
    <w:rsid w:val="007C49F5"/>
    <w:rsid w:val="007C508D"/>
    <w:rsid w:val="007C515A"/>
    <w:rsid w:val="007C52ED"/>
    <w:rsid w:val="007C56CE"/>
    <w:rsid w:val="007C5AB0"/>
    <w:rsid w:val="007C5CE6"/>
    <w:rsid w:val="007C5D3E"/>
    <w:rsid w:val="007C5DB6"/>
    <w:rsid w:val="007C5F2D"/>
    <w:rsid w:val="007C5FA1"/>
    <w:rsid w:val="007C5FBA"/>
    <w:rsid w:val="007C61E0"/>
    <w:rsid w:val="007C64BC"/>
    <w:rsid w:val="007C6939"/>
    <w:rsid w:val="007C6941"/>
    <w:rsid w:val="007C6D8A"/>
    <w:rsid w:val="007C6DD9"/>
    <w:rsid w:val="007C6DF9"/>
    <w:rsid w:val="007C6E40"/>
    <w:rsid w:val="007C6FD6"/>
    <w:rsid w:val="007C72A7"/>
    <w:rsid w:val="007C7318"/>
    <w:rsid w:val="007C7A48"/>
    <w:rsid w:val="007C7D17"/>
    <w:rsid w:val="007C7EAD"/>
    <w:rsid w:val="007C7EF3"/>
    <w:rsid w:val="007D020B"/>
    <w:rsid w:val="007D035A"/>
    <w:rsid w:val="007D0677"/>
    <w:rsid w:val="007D0779"/>
    <w:rsid w:val="007D096E"/>
    <w:rsid w:val="007D098C"/>
    <w:rsid w:val="007D0D6F"/>
    <w:rsid w:val="007D11B6"/>
    <w:rsid w:val="007D149C"/>
    <w:rsid w:val="007D1558"/>
    <w:rsid w:val="007D15F5"/>
    <w:rsid w:val="007D1836"/>
    <w:rsid w:val="007D188E"/>
    <w:rsid w:val="007D1A79"/>
    <w:rsid w:val="007D1B7C"/>
    <w:rsid w:val="007D214A"/>
    <w:rsid w:val="007D23F9"/>
    <w:rsid w:val="007D24DD"/>
    <w:rsid w:val="007D27B9"/>
    <w:rsid w:val="007D2835"/>
    <w:rsid w:val="007D29BE"/>
    <w:rsid w:val="007D2B63"/>
    <w:rsid w:val="007D329E"/>
    <w:rsid w:val="007D357E"/>
    <w:rsid w:val="007D3622"/>
    <w:rsid w:val="007D3889"/>
    <w:rsid w:val="007D39A2"/>
    <w:rsid w:val="007D39D7"/>
    <w:rsid w:val="007D3A6B"/>
    <w:rsid w:val="007D3E79"/>
    <w:rsid w:val="007D4293"/>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85F"/>
    <w:rsid w:val="007E1A3F"/>
    <w:rsid w:val="007E1A55"/>
    <w:rsid w:val="007E1CB1"/>
    <w:rsid w:val="007E201B"/>
    <w:rsid w:val="007E2146"/>
    <w:rsid w:val="007E2395"/>
    <w:rsid w:val="007E2B1C"/>
    <w:rsid w:val="007E2B64"/>
    <w:rsid w:val="007E312D"/>
    <w:rsid w:val="007E3288"/>
    <w:rsid w:val="007E4093"/>
    <w:rsid w:val="007E4443"/>
    <w:rsid w:val="007E48CD"/>
    <w:rsid w:val="007E48E4"/>
    <w:rsid w:val="007E4F0D"/>
    <w:rsid w:val="007E520F"/>
    <w:rsid w:val="007E531F"/>
    <w:rsid w:val="007E55DE"/>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0F2"/>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B6"/>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27DE"/>
    <w:rsid w:val="00813005"/>
    <w:rsid w:val="0081304D"/>
    <w:rsid w:val="008135E7"/>
    <w:rsid w:val="0081369D"/>
    <w:rsid w:val="0081389D"/>
    <w:rsid w:val="00813CE0"/>
    <w:rsid w:val="00813DEF"/>
    <w:rsid w:val="00813FCD"/>
    <w:rsid w:val="0081433F"/>
    <w:rsid w:val="008143A0"/>
    <w:rsid w:val="008145B1"/>
    <w:rsid w:val="00814815"/>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2A8"/>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09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A9"/>
    <w:rsid w:val="00834AED"/>
    <w:rsid w:val="00834D25"/>
    <w:rsid w:val="00835572"/>
    <w:rsid w:val="0083558F"/>
    <w:rsid w:val="00835777"/>
    <w:rsid w:val="00835B0A"/>
    <w:rsid w:val="00835B82"/>
    <w:rsid w:val="00835C4C"/>
    <w:rsid w:val="00835DC8"/>
    <w:rsid w:val="0083608F"/>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1FBC"/>
    <w:rsid w:val="00842061"/>
    <w:rsid w:val="00842687"/>
    <w:rsid w:val="00842DB7"/>
    <w:rsid w:val="00842E03"/>
    <w:rsid w:val="00842F43"/>
    <w:rsid w:val="0084387F"/>
    <w:rsid w:val="00843991"/>
    <w:rsid w:val="00843AFD"/>
    <w:rsid w:val="00844318"/>
    <w:rsid w:val="008444F8"/>
    <w:rsid w:val="00844750"/>
    <w:rsid w:val="00844E6D"/>
    <w:rsid w:val="00844ED8"/>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B7"/>
    <w:rsid w:val="00853B2A"/>
    <w:rsid w:val="00853B48"/>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0CE"/>
    <w:rsid w:val="008561D4"/>
    <w:rsid w:val="00856301"/>
    <w:rsid w:val="00856562"/>
    <w:rsid w:val="008566E7"/>
    <w:rsid w:val="00856733"/>
    <w:rsid w:val="008569DF"/>
    <w:rsid w:val="00856D61"/>
    <w:rsid w:val="00856D7E"/>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4F8"/>
    <w:rsid w:val="008765D6"/>
    <w:rsid w:val="008768AA"/>
    <w:rsid w:val="008768E8"/>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7"/>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60"/>
    <w:rsid w:val="0088517E"/>
    <w:rsid w:val="0088579F"/>
    <w:rsid w:val="0088582F"/>
    <w:rsid w:val="0088599D"/>
    <w:rsid w:val="00885D5D"/>
    <w:rsid w:val="00885F46"/>
    <w:rsid w:val="00886012"/>
    <w:rsid w:val="00886116"/>
    <w:rsid w:val="0088649C"/>
    <w:rsid w:val="0088651F"/>
    <w:rsid w:val="00886CB3"/>
    <w:rsid w:val="00886E50"/>
    <w:rsid w:val="00887771"/>
    <w:rsid w:val="008901D2"/>
    <w:rsid w:val="0089035C"/>
    <w:rsid w:val="008907B2"/>
    <w:rsid w:val="008907D3"/>
    <w:rsid w:val="00890B03"/>
    <w:rsid w:val="00890BCD"/>
    <w:rsid w:val="00890F04"/>
    <w:rsid w:val="00890F2B"/>
    <w:rsid w:val="008911A2"/>
    <w:rsid w:val="008911C4"/>
    <w:rsid w:val="00891266"/>
    <w:rsid w:val="008916B4"/>
    <w:rsid w:val="008918BD"/>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032"/>
    <w:rsid w:val="00895243"/>
    <w:rsid w:val="00895484"/>
    <w:rsid w:val="0089563D"/>
    <w:rsid w:val="00895A0C"/>
    <w:rsid w:val="00895D84"/>
    <w:rsid w:val="00895DD0"/>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604"/>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4A4"/>
    <w:rsid w:val="008A456A"/>
    <w:rsid w:val="008A457F"/>
    <w:rsid w:val="008A462F"/>
    <w:rsid w:val="008A4856"/>
    <w:rsid w:val="008A4A83"/>
    <w:rsid w:val="008A4C02"/>
    <w:rsid w:val="008A50B0"/>
    <w:rsid w:val="008A5104"/>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F42"/>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199"/>
    <w:rsid w:val="008C087C"/>
    <w:rsid w:val="008C08A5"/>
    <w:rsid w:val="008C0AE3"/>
    <w:rsid w:val="008C0EA2"/>
    <w:rsid w:val="008C13C3"/>
    <w:rsid w:val="008C19D0"/>
    <w:rsid w:val="008C1C0B"/>
    <w:rsid w:val="008C1F4E"/>
    <w:rsid w:val="008C1FE8"/>
    <w:rsid w:val="008C2019"/>
    <w:rsid w:val="008C21FC"/>
    <w:rsid w:val="008C2300"/>
    <w:rsid w:val="008C2426"/>
    <w:rsid w:val="008C2453"/>
    <w:rsid w:val="008C2461"/>
    <w:rsid w:val="008C2506"/>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18B"/>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6C"/>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A34"/>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6D"/>
    <w:rsid w:val="008E18A3"/>
    <w:rsid w:val="008E1EF4"/>
    <w:rsid w:val="008E1FDF"/>
    <w:rsid w:val="008E2018"/>
    <w:rsid w:val="008E2051"/>
    <w:rsid w:val="008E20E4"/>
    <w:rsid w:val="008E20EC"/>
    <w:rsid w:val="008E2562"/>
    <w:rsid w:val="008E290D"/>
    <w:rsid w:val="008E2911"/>
    <w:rsid w:val="008E2B47"/>
    <w:rsid w:val="008E2C59"/>
    <w:rsid w:val="008E3108"/>
    <w:rsid w:val="008E314C"/>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7DB"/>
    <w:rsid w:val="008F0C10"/>
    <w:rsid w:val="008F0D27"/>
    <w:rsid w:val="008F16EE"/>
    <w:rsid w:val="008F1861"/>
    <w:rsid w:val="008F1CB9"/>
    <w:rsid w:val="008F1CF8"/>
    <w:rsid w:val="008F1FED"/>
    <w:rsid w:val="008F2088"/>
    <w:rsid w:val="008F2201"/>
    <w:rsid w:val="008F2595"/>
    <w:rsid w:val="008F261E"/>
    <w:rsid w:val="008F2694"/>
    <w:rsid w:val="008F2B4B"/>
    <w:rsid w:val="008F2D56"/>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37F"/>
    <w:rsid w:val="008F595E"/>
    <w:rsid w:val="008F5A20"/>
    <w:rsid w:val="008F5B87"/>
    <w:rsid w:val="008F5BCF"/>
    <w:rsid w:val="008F6188"/>
    <w:rsid w:val="008F61EB"/>
    <w:rsid w:val="008F64CC"/>
    <w:rsid w:val="008F6625"/>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BD6"/>
    <w:rsid w:val="00900DDE"/>
    <w:rsid w:val="00900DF1"/>
    <w:rsid w:val="009010AF"/>
    <w:rsid w:val="009010DD"/>
    <w:rsid w:val="00901185"/>
    <w:rsid w:val="00901425"/>
    <w:rsid w:val="009017C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8C"/>
    <w:rsid w:val="00903BE9"/>
    <w:rsid w:val="00903D33"/>
    <w:rsid w:val="00903D8E"/>
    <w:rsid w:val="00903F59"/>
    <w:rsid w:val="0090411E"/>
    <w:rsid w:val="00904484"/>
    <w:rsid w:val="009045C7"/>
    <w:rsid w:val="009045D9"/>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0EC"/>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3F7A"/>
    <w:rsid w:val="0091404B"/>
    <w:rsid w:val="0091423A"/>
    <w:rsid w:val="00914A5D"/>
    <w:rsid w:val="00914A6C"/>
    <w:rsid w:val="00914C89"/>
    <w:rsid w:val="00914F86"/>
    <w:rsid w:val="00915032"/>
    <w:rsid w:val="0091537E"/>
    <w:rsid w:val="0091545A"/>
    <w:rsid w:val="009154BD"/>
    <w:rsid w:val="00915EE2"/>
    <w:rsid w:val="00915F6B"/>
    <w:rsid w:val="009160BF"/>
    <w:rsid w:val="0091610F"/>
    <w:rsid w:val="009161BA"/>
    <w:rsid w:val="009164FF"/>
    <w:rsid w:val="00916827"/>
    <w:rsid w:val="009169B5"/>
    <w:rsid w:val="00916B43"/>
    <w:rsid w:val="00916F6E"/>
    <w:rsid w:val="009172E4"/>
    <w:rsid w:val="00917A43"/>
    <w:rsid w:val="00917C9B"/>
    <w:rsid w:val="00920440"/>
    <w:rsid w:val="00920505"/>
    <w:rsid w:val="00920612"/>
    <w:rsid w:val="00920FE4"/>
    <w:rsid w:val="00921140"/>
    <w:rsid w:val="0092157C"/>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469"/>
    <w:rsid w:val="00925836"/>
    <w:rsid w:val="0092590B"/>
    <w:rsid w:val="00925AF3"/>
    <w:rsid w:val="00925B20"/>
    <w:rsid w:val="00925C10"/>
    <w:rsid w:val="00925D71"/>
    <w:rsid w:val="00925DD1"/>
    <w:rsid w:val="0092603E"/>
    <w:rsid w:val="009260EC"/>
    <w:rsid w:val="009261BB"/>
    <w:rsid w:val="00926264"/>
    <w:rsid w:val="009263B8"/>
    <w:rsid w:val="0092657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9E6"/>
    <w:rsid w:val="00932A16"/>
    <w:rsid w:val="00932A20"/>
    <w:rsid w:val="00932AD9"/>
    <w:rsid w:val="00932E7E"/>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E47"/>
    <w:rsid w:val="00943F12"/>
    <w:rsid w:val="00944202"/>
    <w:rsid w:val="00944335"/>
    <w:rsid w:val="0094456C"/>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05C"/>
    <w:rsid w:val="00947238"/>
    <w:rsid w:val="00947563"/>
    <w:rsid w:val="00947711"/>
    <w:rsid w:val="009477D6"/>
    <w:rsid w:val="009477DE"/>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4E"/>
    <w:rsid w:val="00961A6C"/>
    <w:rsid w:val="00961E6D"/>
    <w:rsid w:val="00961F21"/>
    <w:rsid w:val="009621C2"/>
    <w:rsid w:val="009621FF"/>
    <w:rsid w:val="00962269"/>
    <w:rsid w:val="0096292B"/>
    <w:rsid w:val="00962AA6"/>
    <w:rsid w:val="00962EF1"/>
    <w:rsid w:val="0096336E"/>
    <w:rsid w:val="00963693"/>
    <w:rsid w:val="0096392B"/>
    <w:rsid w:val="0096397B"/>
    <w:rsid w:val="00963EB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682"/>
    <w:rsid w:val="00967851"/>
    <w:rsid w:val="009679AA"/>
    <w:rsid w:val="00967D2D"/>
    <w:rsid w:val="00967EBF"/>
    <w:rsid w:val="0097020F"/>
    <w:rsid w:val="00970292"/>
    <w:rsid w:val="009707EB"/>
    <w:rsid w:val="00970F7A"/>
    <w:rsid w:val="00970FE3"/>
    <w:rsid w:val="009710D6"/>
    <w:rsid w:val="00971190"/>
    <w:rsid w:val="009711A1"/>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78"/>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4AD"/>
    <w:rsid w:val="00982837"/>
    <w:rsid w:val="00982AB4"/>
    <w:rsid w:val="00982B3A"/>
    <w:rsid w:val="00982D9F"/>
    <w:rsid w:val="00982E67"/>
    <w:rsid w:val="00983061"/>
    <w:rsid w:val="00983223"/>
    <w:rsid w:val="009832B2"/>
    <w:rsid w:val="00983898"/>
    <w:rsid w:val="009838CE"/>
    <w:rsid w:val="00983C41"/>
    <w:rsid w:val="00984206"/>
    <w:rsid w:val="009845AB"/>
    <w:rsid w:val="00984733"/>
    <w:rsid w:val="00984952"/>
    <w:rsid w:val="0098501F"/>
    <w:rsid w:val="009850CB"/>
    <w:rsid w:val="0098511E"/>
    <w:rsid w:val="00985177"/>
    <w:rsid w:val="009852B3"/>
    <w:rsid w:val="0098541D"/>
    <w:rsid w:val="00985CA4"/>
    <w:rsid w:val="00986259"/>
    <w:rsid w:val="00986368"/>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2D91"/>
    <w:rsid w:val="00993072"/>
    <w:rsid w:val="009930C0"/>
    <w:rsid w:val="0099324C"/>
    <w:rsid w:val="009932E1"/>
    <w:rsid w:val="00993627"/>
    <w:rsid w:val="00993658"/>
    <w:rsid w:val="0099367D"/>
    <w:rsid w:val="009936F0"/>
    <w:rsid w:val="00993A01"/>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1CA"/>
    <w:rsid w:val="009A2366"/>
    <w:rsid w:val="009A246A"/>
    <w:rsid w:val="009A2B0F"/>
    <w:rsid w:val="009A2BDF"/>
    <w:rsid w:val="009A3183"/>
    <w:rsid w:val="009A35A3"/>
    <w:rsid w:val="009A36BF"/>
    <w:rsid w:val="009A37AC"/>
    <w:rsid w:val="009A39F1"/>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30"/>
    <w:rsid w:val="009B346F"/>
    <w:rsid w:val="009B3745"/>
    <w:rsid w:val="009B3C79"/>
    <w:rsid w:val="009B4037"/>
    <w:rsid w:val="009B4458"/>
    <w:rsid w:val="009B4821"/>
    <w:rsid w:val="009B4BED"/>
    <w:rsid w:val="009B4C24"/>
    <w:rsid w:val="009B4C25"/>
    <w:rsid w:val="009B4FA0"/>
    <w:rsid w:val="009B5525"/>
    <w:rsid w:val="009B55E5"/>
    <w:rsid w:val="009B56EC"/>
    <w:rsid w:val="009B5821"/>
    <w:rsid w:val="009B59B0"/>
    <w:rsid w:val="009B5A67"/>
    <w:rsid w:val="009B5CAE"/>
    <w:rsid w:val="009B616B"/>
    <w:rsid w:val="009B62F3"/>
    <w:rsid w:val="009B6848"/>
    <w:rsid w:val="009B68AD"/>
    <w:rsid w:val="009B6A39"/>
    <w:rsid w:val="009B6C13"/>
    <w:rsid w:val="009B7708"/>
    <w:rsid w:val="009B78AA"/>
    <w:rsid w:val="009B7BB7"/>
    <w:rsid w:val="009B7FFA"/>
    <w:rsid w:val="009C00BD"/>
    <w:rsid w:val="009C00EF"/>
    <w:rsid w:val="009C03BE"/>
    <w:rsid w:val="009C054A"/>
    <w:rsid w:val="009C0575"/>
    <w:rsid w:val="009C089E"/>
    <w:rsid w:val="009C0B9D"/>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0"/>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5D"/>
    <w:rsid w:val="009D40E0"/>
    <w:rsid w:val="009D422C"/>
    <w:rsid w:val="009D4303"/>
    <w:rsid w:val="009D45AF"/>
    <w:rsid w:val="009D4670"/>
    <w:rsid w:val="009D478C"/>
    <w:rsid w:val="009D49A4"/>
    <w:rsid w:val="009D4A5D"/>
    <w:rsid w:val="009D4A8E"/>
    <w:rsid w:val="009D4DA3"/>
    <w:rsid w:val="009D4F78"/>
    <w:rsid w:val="009D608A"/>
    <w:rsid w:val="009D6091"/>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0B7"/>
    <w:rsid w:val="009E236D"/>
    <w:rsid w:val="009E2A61"/>
    <w:rsid w:val="009E2F97"/>
    <w:rsid w:val="009E3235"/>
    <w:rsid w:val="009E33F4"/>
    <w:rsid w:val="009E3417"/>
    <w:rsid w:val="009E35F6"/>
    <w:rsid w:val="009E3649"/>
    <w:rsid w:val="009E3790"/>
    <w:rsid w:val="009E38B9"/>
    <w:rsid w:val="009E3C27"/>
    <w:rsid w:val="009E3D04"/>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66"/>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4D9"/>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6BA"/>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2EF"/>
    <w:rsid w:val="00A075CE"/>
    <w:rsid w:val="00A07654"/>
    <w:rsid w:val="00A07AF9"/>
    <w:rsid w:val="00A07B16"/>
    <w:rsid w:val="00A07EA6"/>
    <w:rsid w:val="00A1005C"/>
    <w:rsid w:val="00A1039C"/>
    <w:rsid w:val="00A105DB"/>
    <w:rsid w:val="00A106FE"/>
    <w:rsid w:val="00A108AD"/>
    <w:rsid w:val="00A1096D"/>
    <w:rsid w:val="00A1099B"/>
    <w:rsid w:val="00A10B48"/>
    <w:rsid w:val="00A10C31"/>
    <w:rsid w:val="00A10C7F"/>
    <w:rsid w:val="00A10CDF"/>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AAD"/>
    <w:rsid w:val="00A12BEE"/>
    <w:rsid w:val="00A12EE8"/>
    <w:rsid w:val="00A131A4"/>
    <w:rsid w:val="00A1342F"/>
    <w:rsid w:val="00A13511"/>
    <w:rsid w:val="00A1365A"/>
    <w:rsid w:val="00A13715"/>
    <w:rsid w:val="00A13CF1"/>
    <w:rsid w:val="00A13F38"/>
    <w:rsid w:val="00A14329"/>
    <w:rsid w:val="00A1451A"/>
    <w:rsid w:val="00A145D0"/>
    <w:rsid w:val="00A14743"/>
    <w:rsid w:val="00A14B5D"/>
    <w:rsid w:val="00A152DD"/>
    <w:rsid w:val="00A15459"/>
    <w:rsid w:val="00A1562F"/>
    <w:rsid w:val="00A157EC"/>
    <w:rsid w:val="00A15B1B"/>
    <w:rsid w:val="00A15D62"/>
    <w:rsid w:val="00A15DBB"/>
    <w:rsid w:val="00A15F14"/>
    <w:rsid w:val="00A16150"/>
    <w:rsid w:val="00A1630A"/>
    <w:rsid w:val="00A1637F"/>
    <w:rsid w:val="00A164E9"/>
    <w:rsid w:val="00A16564"/>
    <w:rsid w:val="00A16A02"/>
    <w:rsid w:val="00A16CE1"/>
    <w:rsid w:val="00A16ED8"/>
    <w:rsid w:val="00A16FA3"/>
    <w:rsid w:val="00A17057"/>
    <w:rsid w:val="00A1724E"/>
    <w:rsid w:val="00A17345"/>
    <w:rsid w:val="00A1751C"/>
    <w:rsid w:val="00A1788B"/>
    <w:rsid w:val="00A1789B"/>
    <w:rsid w:val="00A17B7C"/>
    <w:rsid w:val="00A17F64"/>
    <w:rsid w:val="00A20253"/>
    <w:rsid w:val="00A2049C"/>
    <w:rsid w:val="00A205BF"/>
    <w:rsid w:val="00A20AD0"/>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8E7"/>
    <w:rsid w:val="00A23921"/>
    <w:rsid w:val="00A2394B"/>
    <w:rsid w:val="00A23AB0"/>
    <w:rsid w:val="00A23B5B"/>
    <w:rsid w:val="00A24150"/>
    <w:rsid w:val="00A2459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440"/>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839"/>
    <w:rsid w:val="00A338E5"/>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1D"/>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182A"/>
    <w:rsid w:val="00A52065"/>
    <w:rsid w:val="00A521C4"/>
    <w:rsid w:val="00A521E0"/>
    <w:rsid w:val="00A52BEA"/>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D9"/>
    <w:rsid w:val="00A56735"/>
    <w:rsid w:val="00A56A21"/>
    <w:rsid w:val="00A56B8E"/>
    <w:rsid w:val="00A56C2C"/>
    <w:rsid w:val="00A56EAF"/>
    <w:rsid w:val="00A570E9"/>
    <w:rsid w:val="00A57311"/>
    <w:rsid w:val="00A57383"/>
    <w:rsid w:val="00A5795E"/>
    <w:rsid w:val="00A57A5C"/>
    <w:rsid w:val="00A57B17"/>
    <w:rsid w:val="00A57B21"/>
    <w:rsid w:val="00A57C08"/>
    <w:rsid w:val="00A57F96"/>
    <w:rsid w:val="00A60278"/>
    <w:rsid w:val="00A6056E"/>
    <w:rsid w:val="00A607D4"/>
    <w:rsid w:val="00A6098D"/>
    <w:rsid w:val="00A60D36"/>
    <w:rsid w:val="00A60D44"/>
    <w:rsid w:val="00A60F1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0"/>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208"/>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5D2"/>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2EEE"/>
    <w:rsid w:val="00A831F0"/>
    <w:rsid w:val="00A83297"/>
    <w:rsid w:val="00A832BC"/>
    <w:rsid w:val="00A834EC"/>
    <w:rsid w:val="00A83BF1"/>
    <w:rsid w:val="00A83C06"/>
    <w:rsid w:val="00A83D09"/>
    <w:rsid w:val="00A83D11"/>
    <w:rsid w:val="00A83D3C"/>
    <w:rsid w:val="00A83EC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4A"/>
    <w:rsid w:val="00A87166"/>
    <w:rsid w:val="00A87482"/>
    <w:rsid w:val="00A87840"/>
    <w:rsid w:val="00A87C98"/>
    <w:rsid w:val="00A9004B"/>
    <w:rsid w:val="00A90279"/>
    <w:rsid w:val="00A905F1"/>
    <w:rsid w:val="00A90651"/>
    <w:rsid w:val="00A907DB"/>
    <w:rsid w:val="00A90E27"/>
    <w:rsid w:val="00A90FDA"/>
    <w:rsid w:val="00A91218"/>
    <w:rsid w:val="00A91469"/>
    <w:rsid w:val="00A914EE"/>
    <w:rsid w:val="00A9164F"/>
    <w:rsid w:val="00A918F6"/>
    <w:rsid w:val="00A91BAB"/>
    <w:rsid w:val="00A91C6A"/>
    <w:rsid w:val="00A91D3C"/>
    <w:rsid w:val="00A91F3E"/>
    <w:rsid w:val="00A923FA"/>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01F"/>
    <w:rsid w:val="00A9727C"/>
    <w:rsid w:val="00A97666"/>
    <w:rsid w:val="00A97B8C"/>
    <w:rsid w:val="00A97E7B"/>
    <w:rsid w:val="00AA0003"/>
    <w:rsid w:val="00AA0BE7"/>
    <w:rsid w:val="00AA0D9F"/>
    <w:rsid w:val="00AA158B"/>
    <w:rsid w:val="00AA18C8"/>
    <w:rsid w:val="00AA1D12"/>
    <w:rsid w:val="00AA1D4D"/>
    <w:rsid w:val="00AA1E65"/>
    <w:rsid w:val="00AA1EEC"/>
    <w:rsid w:val="00AA1FED"/>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9C3"/>
    <w:rsid w:val="00AB0ADE"/>
    <w:rsid w:val="00AB0CA0"/>
    <w:rsid w:val="00AB102D"/>
    <w:rsid w:val="00AB12AD"/>
    <w:rsid w:val="00AB1349"/>
    <w:rsid w:val="00AB18DF"/>
    <w:rsid w:val="00AB1A33"/>
    <w:rsid w:val="00AB1B3E"/>
    <w:rsid w:val="00AB1C99"/>
    <w:rsid w:val="00AB1F85"/>
    <w:rsid w:val="00AB22D5"/>
    <w:rsid w:val="00AB2857"/>
    <w:rsid w:val="00AB2A53"/>
    <w:rsid w:val="00AB2CA5"/>
    <w:rsid w:val="00AB2CB9"/>
    <w:rsid w:val="00AB3299"/>
    <w:rsid w:val="00AB3418"/>
    <w:rsid w:val="00AB3491"/>
    <w:rsid w:val="00AB368E"/>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5D08"/>
    <w:rsid w:val="00AB608B"/>
    <w:rsid w:val="00AB626F"/>
    <w:rsid w:val="00AB6316"/>
    <w:rsid w:val="00AB642C"/>
    <w:rsid w:val="00AB6578"/>
    <w:rsid w:val="00AB69A5"/>
    <w:rsid w:val="00AB6CC0"/>
    <w:rsid w:val="00AB6D62"/>
    <w:rsid w:val="00AB6E20"/>
    <w:rsid w:val="00AB7134"/>
    <w:rsid w:val="00AB76D5"/>
    <w:rsid w:val="00AB7787"/>
    <w:rsid w:val="00AB78AC"/>
    <w:rsid w:val="00AB78B0"/>
    <w:rsid w:val="00AC0732"/>
    <w:rsid w:val="00AC0847"/>
    <w:rsid w:val="00AC1191"/>
    <w:rsid w:val="00AC1281"/>
    <w:rsid w:val="00AC1E2F"/>
    <w:rsid w:val="00AC262F"/>
    <w:rsid w:val="00AC2991"/>
    <w:rsid w:val="00AC2CE6"/>
    <w:rsid w:val="00AC2D4E"/>
    <w:rsid w:val="00AC3084"/>
    <w:rsid w:val="00AC309A"/>
    <w:rsid w:val="00AC3431"/>
    <w:rsid w:val="00AC3539"/>
    <w:rsid w:val="00AC38E9"/>
    <w:rsid w:val="00AC3976"/>
    <w:rsid w:val="00AC3F30"/>
    <w:rsid w:val="00AC446D"/>
    <w:rsid w:val="00AC446F"/>
    <w:rsid w:val="00AC45D6"/>
    <w:rsid w:val="00AC4890"/>
    <w:rsid w:val="00AC4D53"/>
    <w:rsid w:val="00AC4E2E"/>
    <w:rsid w:val="00AC4EEF"/>
    <w:rsid w:val="00AC5523"/>
    <w:rsid w:val="00AC5A3B"/>
    <w:rsid w:val="00AC5A54"/>
    <w:rsid w:val="00AC5E01"/>
    <w:rsid w:val="00AC61B3"/>
    <w:rsid w:val="00AC63A4"/>
    <w:rsid w:val="00AC63E3"/>
    <w:rsid w:val="00AC63F4"/>
    <w:rsid w:val="00AC6521"/>
    <w:rsid w:val="00AC690A"/>
    <w:rsid w:val="00AC6A07"/>
    <w:rsid w:val="00AC6B7D"/>
    <w:rsid w:val="00AC6CA4"/>
    <w:rsid w:val="00AC6D0A"/>
    <w:rsid w:val="00AC7142"/>
    <w:rsid w:val="00AC731E"/>
    <w:rsid w:val="00AC76EA"/>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8C"/>
    <w:rsid w:val="00AD3DD9"/>
    <w:rsid w:val="00AD3F0A"/>
    <w:rsid w:val="00AD4479"/>
    <w:rsid w:val="00AD44AD"/>
    <w:rsid w:val="00AD45C3"/>
    <w:rsid w:val="00AD46AF"/>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6CF"/>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4D2"/>
    <w:rsid w:val="00AF6591"/>
    <w:rsid w:val="00AF65AB"/>
    <w:rsid w:val="00AF66A8"/>
    <w:rsid w:val="00AF66F1"/>
    <w:rsid w:val="00AF6AE3"/>
    <w:rsid w:val="00AF6B1B"/>
    <w:rsid w:val="00AF6B2C"/>
    <w:rsid w:val="00AF6FF1"/>
    <w:rsid w:val="00AF738A"/>
    <w:rsid w:val="00AF76BE"/>
    <w:rsid w:val="00AF7C78"/>
    <w:rsid w:val="00AF7CAD"/>
    <w:rsid w:val="00AF7D02"/>
    <w:rsid w:val="00AF7F09"/>
    <w:rsid w:val="00B002BA"/>
    <w:rsid w:val="00B00306"/>
    <w:rsid w:val="00B00522"/>
    <w:rsid w:val="00B008B5"/>
    <w:rsid w:val="00B00CE8"/>
    <w:rsid w:val="00B00D07"/>
    <w:rsid w:val="00B00D62"/>
    <w:rsid w:val="00B00FC4"/>
    <w:rsid w:val="00B00FFD"/>
    <w:rsid w:val="00B010D3"/>
    <w:rsid w:val="00B017C5"/>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CF1"/>
    <w:rsid w:val="00B05DA4"/>
    <w:rsid w:val="00B060E7"/>
    <w:rsid w:val="00B06598"/>
    <w:rsid w:val="00B06A32"/>
    <w:rsid w:val="00B06AF4"/>
    <w:rsid w:val="00B06C77"/>
    <w:rsid w:val="00B06D40"/>
    <w:rsid w:val="00B075EC"/>
    <w:rsid w:val="00B07CBE"/>
    <w:rsid w:val="00B07F35"/>
    <w:rsid w:val="00B10089"/>
    <w:rsid w:val="00B1093D"/>
    <w:rsid w:val="00B10BD1"/>
    <w:rsid w:val="00B10D8A"/>
    <w:rsid w:val="00B10E06"/>
    <w:rsid w:val="00B10FC2"/>
    <w:rsid w:val="00B111BF"/>
    <w:rsid w:val="00B114C4"/>
    <w:rsid w:val="00B115A1"/>
    <w:rsid w:val="00B11882"/>
    <w:rsid w:val="00B118D4"/>
    <w:rsid w:val="00B11CCC"/>
    <w:rsid w:val="00B11E29"/>
    <w:rsid w:val="00B11EA9"/>
    <w:rsid w:val="00B12440"/>
    <w:rsid w:val="00B125DF"/>
    <w:rsid w:val="00B12812"/>
    <w:rsid w:val="00B12F31"/>
    <w:rsid w:val="00B12F78"/>
    <w:rsid w:val="00B137BE"/>
    <w:rsid w:val="00B137D3"/>
    <w:rsid w:val="00B13801"/>
    <w:rsid w:val="00B1388A"/>
    <w:rsid w:val="00B13D04"/>
    <w:rsid w:val="00B13D6E"/>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882"/>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787"/>
    <w:rsid w:val="00B347EC"/>
    <w:rsid w:val="00B34886"/>
    <w:rsid w:val="00B3488B"/>
    <w:rsid w:val="00B348BA"/>
    <w:rsid w:val="00B349E5"/>
    <w:rsid w:val="00B34AA6"/>
    <w:rsid w:val="00B34AD8"/>
    <w:rsid w:val="00B34CFD"/>
    <w:rsid w:val="00B34E5A"/>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14A"/>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4A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2DC"/>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3A1"/>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27F"/>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CFC"/>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8C5"/>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3E9A"/>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0F"/>
    <w:rsid w:val="00B9770B"/>
    <w:rsid w:val="00B977E6"/>
    <w:rsid w:val="00B97A95"/>
    <w:rsid w:val="00B97B85"/>
    <w:rsid w:val="00BA0223"/>
    <w:rsid w:val="00BA067F"/>
    <w:rsid w:val="00BA0719"/>
    <w:rsid w:val="00BA0E62"/>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8B9"/>
    <w:rsid w:val="00BA3974"/>
    <w:rsid w:val="00BA3BAD"/>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5C2"/>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827"/>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CEC"/>
    <w:rsid w:val="00BD2D58"/>
    <w:rsid w:val="00BD2F13"/>
    <w:rsid w:val="00BD2F55"/>
    <w:rsid w:val="00BD34F4"/>
    <w:rsid w:val="00BD3837"/>
    <w:rsid w:val="00BD386B"/>
    <w:rsid w:val="00BD3C55"/>
    <w:rsid w:val="00BD3C69"/>
    <w:rsid w:val="00BD3D7A"/>
    <w:rsid w:val="00BD42C4"/>
    <w:rsid w:val="00BD4DA1"/>
    <w:rsid w:val="00BD58A8"/>
    <w:rsid w:val="00BD5A26"/>
    <w:rsid w:val="00BD5CE6"/>
    <w:rsid w:val="00BD5FA4"/>
    <w:rsid w:val="00BD62BB"/>
    <w:rsid w:val="00BD6316"/>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80C"/>
    <w:rsid w:val="00BE097B"/>
    <w:rsid w:val="00BE12C5"/>
    <w:rsid w:val="00BE13B8"/>
    <w:rsid w:val="00BE16C6"/>
    <w:rsid w:val="00BE1701"/>
    <w:rsid w:val="00BE1959"/>
    <w:rsid w:val="00BE197A"/>
    <w:rsid w:val="00BE1A06"/>
    <w:rsid w:val="00BE1BCD"/>
    <w:rsid w:val="00BE1C28"/>
    <w:rsid w:val="00BE2150"/>
    <w:rsid w:val="00BE2281"/>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905"/>
    <w:rsid w:val="00BE6B6B"/>
    <w:rsid w:val="00BE7424"/>
    <w:rsid w:val="00BE761D"/>
    <w:rsid w:val="00BE7819"/>
    <w:rsid w:val="00BE781F"/>
    <w:rsid w:val="00BE78F3"/>
    <w:rsid w:val="00BE7B27"/>
    <w:rsid w:val="00BE7D6D"/>
    <w:rsid w:val="00BE7DAF"/>
    <w:rsid w:val="00BE7DEA"/>
    <w:rsid w:val="00BF0058"/>
    <w:rsid w:val="00BF02E6"/>
    <w:rsid w:val="00BF0555"/>
    <w:rsid w:val="00BF07DC"/>
    <w:rsid w:val="00BF08B0"/>
    <w:rsid w:val="00BF0999"/>
    <w:rsid w:val="00BF0B2A"/>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4E"/>
    <w:rsid w:val="00BF33B8"/>
    <w:rsid w:val="00BF3B91"/>
    <w:rsid w:val="00BF3C10"/>
    <w:rsid w:val="00BF3DCE"/>
    <w:rsid w:val="00BF3FFA"/>
    <w:rsid w:val="00BF4228"/>
    <w:rsid w:val="00BF46F1"/>
    <w:rsid w:val="00BF479D"/>
    <w:rsid w:val="00BF47D7"/>
    <w:rsid w:val="00BF4B69"/>
    <w:rsid w:val="00BF500F"/>
    <w:rsid w:val="00BF56A8"/>
    <w:rsid w:val="00BF58C2"/>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5EA"/>
    <w:rsid w:val="00C067A4"/>
    <w:rsid w:val="00C06BE9"/>
    <w:rsid w:val="00C06D90"/>
    <w:rsid w:val="00C071E4"/>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DA"/>
    <w:rsid w:val="00C140FE"/>
    <w:rsid w:val="00C1423E"/>
    <w:rsid w:val="00C14384"/>
    <w:rsid w:val="00C14DC5"/>
    <w:rsid w:val="00C14E12"/>
    <w:rsid w:val="00C14EEC"/>
    <w:rsid w:val="00C15027"/>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17E42"/>
    <w:rsid w:val="00C20073"/>
    <w:rsid w:val="00C2022B"/>
    <w:rsid w:val="00C202D5"/>
    <w:rsid w:val="00C2068D"/>
    <w:rsid w:val="00C206C4"/>
    <w:rsid w:val="00C206DB"/>
    <w:rsid w:val="00C206EC"/>
    <w:rsid w:val="00C2075D"/>
    <w:rsid w:val="00C208AD"/>
    <w:rsid w:val="00C20AFB"/>
    <w:rsid w:val="00C20F77"/>
    <w:rsid w:val="00C212CD"/>
    <w:rsid w:val="00C212F0"/>
    <w:rsid w:val="00C2194B"/>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A07"/>
    <w:rsid w:val="00C32BB7"/>
    <w:rsid w:val="00C339DE"/>
    <w:rsid w:val="00C33AA7"/>
    <w:rsid w:val="00C33BCD"/>
    <w:rsid w:val="00C33CE8"/>
    <w:rsid w:val="00C33DCE"/>
    <w:rsid w:val="00C34227"/>
    <w:rsid w:val="00C3463A"/>
    <w:rsid w:val="00C346BB"/>
    <w:rsid w:val="00C346C1"/>
    <w:rsid w:val="00C34977"/>
    <w:rsid w:val="00C34988"/>
    <w:rsid w:val="00C349A8"/>
    <w:rsid w:val="00C34C05"/>
    <w:rsid w:val="00C3566B"/>
    <w:rsid w:val="00C35A42"/>
    <w:rsid w:val="00C35B23"/>
    <w:rsid w:val="00C35D4F"/>
    <w:rsid w:val="00C35FB1"/>
    <w:rsid w:val="00C36060"/>
    <w:rsid w:val="00C36115"/>
    <w:rsid w:val="00C3615F"/>
    <w:rsid w:val="00C36265"/>
    <w:rsid w:val="00C363CB"/>
    <w:rsid w:val="00C3641C"/>
    <w:rsid w:val="00C364A2"/>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7D4"/>
    <w:rsid w:val="00C40860"/>
    <w:rsid w:val="00C40AB1"/>
    <w:rsid w:val="00C40B7D"/>
    <w:rsid w:val="00C40DF1"/>
    <w:rsid w:val="00C40FF4"/>
    <w:rsid w:val="00C42027"/>
    <w:rsid w:val="00C42130"/>
    <w:rsid w:val="00C42501"/>
    <w:rsid w:val="00C42619"/>
    <w:rsid w:val="00C42784"/>
    <w:rsid w:val="00C429E1"/>
    <w:rsid w:val="00C432E0"/>
    <w:rsid w:val="00C434CF"/>
    <w:rsid w:val="00C43681"/>
    <w:rsid w:val="00C439F0"/>
    <w:rsid w:val="00C43A6C"/>
    <w:rsid w:val="00C43CE7"/>
    <w:rsid w:val="00C43E69"/>
    <w:rsid w:val="00C4413D"/>
    <w:rsid w:val="00C44189"/>
    <w:rsid w:val="00C4464F"/>
    <w:rsid w:val="00C44667"/>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26C"/>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2F4"/>
    <w:rsid w:val="00C61893"/>
    <w:rsid w:val="00C619F5"/>
    <w:rsid w:val="00C61AAE"/>
    <w:rsid w:val="00C61FB2"/>
    <w:rsid w:val="00C62027"/>
    <w:rsid w:val="00C62163"/>
    <w:rsid w:val="00C621F6"/>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99B"/>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22"/>
    <w:rsid w:val="00C71A3D"/>
    <w:rsid w:val="00C72038"/>
    <w:rsid w:val="00C72130"/>
    <w:rsid w:val="00C72176"/>
    <w:rsid w:val="00C723AF"/>
    <w:rsid w:val="00C72873"/>
    <w:rsid w:val="00C72B29"/>
    <w:rsid w:val="00C72EF5"/>
    <w:rsid w:val="00C732C5"/>
    <w:rsid w:val="00C7357D"/>
    <w:rsid w:val="00C737E4"/>
    <w:rsid w:val="00C739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367"/>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963"/>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27C"/>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DC"/>
    <w:rsid w:val="00C92C15"/>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5EA2"/>
    <w:rsid w:val="00C9624F"/>
    <w:rsid w:val="00C964C6"/>
    <w:rsid w:val="00C964CA"/>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1D39"/>
    <w:rsid w:val="00CA1DC3"/>
    <w:rsid w:val="00CA2122"/>
    <w:rsid w:val="00CA2261"/>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C6F"/>
    <w:rsid w:val="00CA4FE7"/>
    <w:rsid w:val="00CA4FE8"/>
    <w:rsid w:val="00CA51A0"/>
    <w:rsid w:val="00CA559D"/>
    <w:rsid w:val="00CA583C"/>
    <w:rsid w:val="00CA5BAC"/>
    <w:rsid w:val="00CA5F13"/>
    <w:rsid w:val="00CA5FC7"/>
    <w:rsid w:val="00CA6164"/>
    <w:rsid w:val="00CA6196"/>
    <w:rsid w:val="00CA636F"/>
    <w:rsid w:val="00CA6819"/>
    <w:rsid w:val="00CA68FD"/>
    <w:rsid w:val="00CA694D"/>
    <w:rsid w:val="00CA69DB"/>
    <w:rsid w:val="00CA7050"/>
    <w:rsid w:val="00CA71D1"/>
    <w:rsid w:val="00CA7269"/>
    <w:rsid w:val="00CA73B2"/>
    <w:rsid w:val="00CA73E5"/>
    <w:rsid w:val="00CA74E8"/>
    <w:rsid w:val="00CA7631"/>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0E"/>
    <w:rsid w:val="00CB3866"/>
    <w:rsid w:val="00CB39CF"/>
    <w:rsid w:val="00CB3C73"/>
    <w:rsid w:val="00CB4184"/>
    <w:rsid w:val="00CB44DB"/>
    <w:rsid w:val="00CB4736"/>
    <w:rsid w:val="00CB480A"/>
    <w:rsid w:val="00CB4AB2"/>
    <w:rsid w:val="00CB4E0E"/>
    <w:rsid w:val="00CB4FA5"/>
    <w:rsid w:val="00CB53CD"/>
    <w:rsid w:val="00CB558B"/>
    <w:rsid w:val="00CB572F"/>
    <w:rsid w:val="00CB5823"/>
    <w:rsid w:val="00CB58DD"/>
    <w:rsid w:val="00CB58EF"/>
    <w:rsid w:val="00CB5A9F"/>
    <w:rsid w:val="00CB5AEE"/>
    <w:rsid w:val="00CB5EF8"/>
    <w:rsid w:val="00CB6343"/>
    <w:rsid w:val="00CB6598"/>
    <w:rsid w:val="00CB68B3"/>
    <w:rsid w:val="00CB695D"/>
    <w:rsid w:val="00CB6AF3"/>
    <w:rsid w:val="00CB6D84"/>
    <w:rsid w:val="00CB6F9E"/>
    <w:rsid w:val="00CB7106"/>
    <w:rsid w:val="00CB7109"/>
    <w:rsid w:val="00CB72D4"/>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66"/>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3F73"/>
    <w:rsid w:val="00CC400F"/>
    <w:rsid w:val="00CC4110"/>
    <w:rsid w:val="00CC4365"/>
    <w:rsid w:val="00CC4861"/>
    <w:rsid w:val="00CC4C5E"/>
    <w:rsid w:val="00CC4CCF"/>
    <w:rsid w:val="00CC4F58"/>
    <w:rsid w:val="00CC50D1"/>
    <w:rsid w:val="00CC5702"/>
    <w:rsid w:val="00CC57AE"/>
    <w:rsid w:val="00CC57E5"/>
    <w:rsid w:val="00CC5DC6"/>
    <w:rsid w:val="00CC5E51"/>
    <w:rsid w:val="00CC606C"/>
    <w:rsid w:val="00CC60E5"/>
    <w:rsid w:val="00CC6225"/>
    <w:rsid w:val="00CC6401"/>
    <w:rsid w:val="00CC6408"/>
    <w:rsid w:val="00CC6426"/>
    <w:rsid w:val="00CC656C"/>
    <w:rsid w:val="00CC6B0F"/>
    <w:rsid w:val="00CC6C56"/>
    <w:rsid w:val="00CC6C75"/>
    <w:rsid w:val="00CC6C99"/>
    <w:rsid w:val="00CC728B"/>
    <w:rsid w:val="00CC7356"/>
    <w:rsid w:val="00CC74D5"/>
    <w:rsid w:val="00CC7A6D"/>
    <w:rsid w:val="00CC7BD9"/>
    <w:rsid w:val="00CC7CFA"/>
    <w:rsid w:val="00CC7DF5"/>
    <w:rsid w:val="00CC7EEB"/>
    <w:rsid w:val="00CC7F92"/>
    <w:rsid w:val="00CC7F97"/>
    <w:rsid w:val="00CD04B6"/>
    <w:rsid w:val="00CD04FE"/>
    <w:rsid w:val="00CD069A"/>
    <w:rsid w:val="00CD0740"/>
    <w:rsid w:val="00CD0768"/>
    <w:rsid w:val="00CD08A6"/>
    <w:rsid w:val="00CD09E3"/>
    <w:rsid w:val="00CD0D74"/>
    <w:rsid w:val="00CD1207"/>
    <w:rsid w:val="00CD14CB"/>
    <w:rsid w:val="00CD179D"/>
    <w:rsid w:val="00CD1D72"/>
    <w:rsid w:val="00CD1E74"/>
    <w:rsid w:val="00CD223B"/>
    <w:rsid w:val="00CD2585"/>
    <w:rsid w:val="00CD25A6"/>
    <w:rsid w:val="00CD283A"/>
    <w:rsid w:val="00CD28F4"/>
    <w:rsid w:val="00CD2BBD"/>
    <w:rsid w:val="00CD2D18"/>
    <w:rsid w:val="00CD309B"/>
    <w:rsid w:val="00CD3122"/>
    <w:rsid w:val="00CD325D"/>
    <w:rsid w:val="00CD3480"/>
    <w:rsid w:val="00CD3ABF"/>
    <w:rsid w:val="00CD3D0C"/>
    <w:rsid w:val="00CD3E10"/>
    <w:rsid w:val="00CD3F09"/>
    <w:rsid w:val="00CD3F47"/>
    <w:rsid w:val="00CD3FAF"/>
    <w:rsid w:val="00CD4110"/>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CCB"/>
    <w:rsid w:val="00CD6E0B"/>
    <w:rsid w:val="00CD787F"/>
    <w:rsid w:val="00CD7927"/>
    <w:rsid w:val="00CD7F52"/>
    <w:rsid w:val="00CE025E"/>
    <w:rsid w:val="00CE030D"/>
    <w:rsid w:val="00CE03B6"/>
    <w:rsid w:val="00CE0510"/>
    <w:rsid w:val="00CE05F2"/>
    <w:rsid w:val="00CE05F4"/>
    <w:rsid w:val="00CE07DE"/>
    <w:rsid w:val="00CE081B"/>
    <w:rsid w:val="00CE09BC"/>
    <w:rsid w:val="00CE0CBF"/>
    <w:rsid w:val="00CE0E2F"/>
    <w:rsid w:val="00CE0EFE"/>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2"/>
    <w:rsid w:val="00CE79BC"/>
    <w:rsid w:val="00CE7D7B"/>
    <w:rsid w:val="00CF005D"/>
    <w:rsid w:val="00CF00A2"/>
    <w:rsid w:val="00CF02AC"/>
    <w:rsid w:val="00CF0477"/>
    <w:rsid w:val="00CF057C"/>
    <w:rsid w:val="00CF06E6"/>
    <w:rsid w:val="00CF0754"/>
    <w:rsid w:val="00CF09C3"/>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58B"/>
    <w:rsid w:val="00CF5BED"/>
    <w:rsid w:val="00CF5C64"/>
    <w:rsid w:val="00CF5D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82"/>
    <w:rsid w:val="00D101AB"/>
    <w:rsid w:val="00D10478"/>
    <w:rsid w:val="00D105EB"/>
    <w:rsid w:val="00D10777"/>
    <w:rsid w:val="00D108D2"/>
    <w:rsid w:val="00D10D5A"/>
    <w:rsid w:val="00D1140D"/>
    <w:rsid w:val="00D114E6"/>
    <w:rsid w:val="00D11873"/>
    <w:rsid w:val="00D119BD"/>
    <w:rsid w:val="00D11AC5"/>
    <w:rsid w:val="00D11C73"/>
    <w:rsid w:val="00D11CD6"/>
    <w:rsid w:val="00D11EEE"/>
    <w:rsid w:val="00D11FAE"/>
    <w:rsid w:val="00D121DE"/>
    <w:rsid w:val="00D12440"/>
    <w:rsid w:val="00D12487"/>
    <w:rsid w:val="00D126E6"/>
    <w:rsid w:val="00D12715"/>
    <w:rsid w:val="00D12749"/>
    <w:rsid w:val="00D12988"/>
    <w:rsid w:val="00D12A5D"/>
    <w:rsid w:val="00D12B75"/>
    <w:rsid w:val="00D12BFA"/>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170"/>
    <w:rsid w:val="00D2120D"/>
    <w:rsid w:val="00D215E6"/>
    <w:rsid w:val="00D216C5"/>
    <w:rsid w:val="00D2171B"/>
    <w:rsid w:val="00D2179E"/>
    <w:rsid w:val="00D217CE"/>
    <w:rsid w:val="00D22148"/>
    <w:rsid w:val="00D221A5"/>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86"/>
    <w:rsid w:val="00D248AE"/>
    <w:rsid w:val="00D248DE"/>
    <w:rsid w:val="00D24B8C"/>
    <w:rsid w:val="00D25077"/>
    <w:rsid w:val="00D25802"/>
    <w:rsid w:val="00D25AD1"/>
    <w:rsid w:val="00D25EC9"/>
    <w:rsid w:val="00D261FB"/>
    <w:rsid w:val="00D26283"/>
    <w:rsid w:val="00D263B5"/>
    <w:rsid w:val="00D26586"/>
    <w:rsid w:val="00D2698B"/>
    <w:rsid w:val="00D26CC2"/>
    <w:rsid w:val="00D26DBE"/>
    <w:rsid w:val="00D27066"/>
    <w:rsid w:val="00D2728D"/>
    <w:rsid w:val="00D27453"/>
    <w:rsid w:val="00D27988"/>
    <w:rsid w:val="00D27CF2"/>
    <w:rsid w:val="00D27F01"/>
    <w:rsid w:val="00D3074E"/>
    <w:rsid w:val="00D30784"/>
    <w:rsid w:val="00D30C46"/>
    <w:rsid w:val="00D30D92"/>
    <w:rsid w:val="00D30DE1"/>
    <w:rsid w:val="00D30E1F"/>
    <w:rsid w:val="00D30FC7"/>
    <w:rsid w:val="00D3110A"/>
    <w:rsid w:val="00D315CF"/>
    <w:rsid w:val="00D31B45"/>
    <w:rsid w:val="00D31B9F"/>
    <w:rsid w:val="00D31BEA"/>
    <w:rsid w:val="00D31EA1"/>
    <w:rsid w:val="00D31F50"/>
    <w:rsid w:val="00D321C9"/>
    <w:rsid w:val="00D32B6E"/>
    <w:rsid w:val="00D32D00"/>
    <w:rsid w:val="00D33017"/>
    <w:rsid w:val="00D331F8"/>
    <w:rsid w:val="00D33313"/>
    <w:rsid w:val="00D33410"/>
    <w:rsid w:val="00D335CB"/>
    <w:rsid w:val="00D3368F"/>
    <w:rsid w:val="00D339F5"/>
    <w:rsid w:val="00D33AB3"/>
    <w:rsid w:val="00D33AF5"/>
    <w:rsid w:val="00D33AFC"/>
    <w:rsid w:val="00D33DD1"/>
    <w:rsid w:val="00D3410B"/>
    <w:rsid w:val="00D341B1"/>
    <w:rsid w:val="00D344C9"/>
    <w:rsid w:val="00D347D7"/>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97A"/>
    <w:rsid w:val="00D44A5C"/>
    <w:rsid w:val="00D44C2E"/>
    <w:rsid w:val="00D451C7"/>
    <w:rsid w:val="00D45331"/>
    <w:rsid w:val="00D45581"/>
    <w:rsid w:val="00D45838"/>
    <w:rsid w:val="00D45994"/>
    <w:rsid w:val="00D45C69"/>
    <w:rsid w:val="00D45FBE"/>
    <w:rsid w:val="00D46035"/>
    <w:rsid w:val="00D46298"/>
    <w:rsid w:val="00D466E5"/>
    <w:rsid w:val="00D467C7"/>
    <w:rsid w:val="00D4688E"/>
    <w:rsid w:val="00D46D60"/>
    <w:rsid w:val="00D46EC2"/>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672"/>
    <w:rsid w:val="00D5294C"/>
    <w:rsid w:val="00D52ACC"/>
    <w:rsid w:val="00D52FD3"/>
    <w:rsid w:val="00D53625"/>
    <w:rsid w:val="00D5373C"/>
    <w:rsid w:val="00D53768"/>
    <w:rsid w:val="00D537C6"/>
    <w:rsid w:val="00D53C63"/>
    <w:rsid w:val="00D53F9E"/>
    <w:rsid w:val="00D540F4"/>
    <w:rsid w:val="00D54288"/>
    <w:rsid w:val="00D54769"/>
    <w:rsid w:val="00D54AD6"/>
    <w:rsid w:val="00D54C59"/>
    <w:rsid w:val="00D54D83"/>
    <w:rsid w:val="00D54D88"/>
    <w:rsid w:val="00D54F4E"/>
    <w:rsid w:val="00D55115"/>
    <w:rsid w:val="00D5515B"/>
    <w:rsid w:val="00D55190"/>
    <w:rsid w:val="00D5521C"/>
    <w:rsid w:val="00D552A7"/>
    <w:rsid w:val="00D552BA"/>
    <w:rsid w:val="00D552CF"/>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E3"/>
    <w:rsid w:val="00D56BAC"/>
    <w:rsid w:val="00D56C31"/>
    <w:rsid w:val="00D56CB0"/>
    <w:rsid w:val="00D56D65"/>
    <w:rsid w:val="00D56FFD"/>
    <w:rsid w:val="00D572B2"/>
    <w:rsid w:val="00D57452"/>
    <w:rsid w:val="00D5757F"/>
    <w:rsid w:val="00D575A2"/>
    <w:rsid w:val="00D578C5"/>
    <w:rsid w:val="00D57C20"/>
    <w:rsid w:val="00D57F0A"/>
    <w:rsid w:val="00D600BE"/>
    <w:rsid w:val="00D60207"/>
    <w:rsid w:val="00D60382"/>
    <w:rsid w:val="00D6047B"/>
    <w:rsid w:val="00D604D6"/>
    <w:rsid w:val="00D6052B"/>
    <w:rsid w:val="00D60A93"/>
    <w:rsid w:val="00D60BCB"/>
    <w:rsid w:val="00D60CB2"/>
    <w:rsid w:val="00D60D3A"/>
    <w:rsid w:val="00D60DD4"/>
    <w:rsid w:val="00D60E71"/>
    <w:rsid w:val="00D6105A"/>
    <w:rsid w:val="00D61B76"/>
    <w:rsid w:val="00D61BDA"/>
    <w:rsid w:val="00D620B9"/>
    <w:rsid w:val="00D62124"/>
    <w:rsid w:val="00D621FA"/>
    <w:rsid w:val="00D62243"/>
    <w:rsid w:val="00D6239A"/>
    <w:rsid w:val="00D6278F"/>
    <w:rsid w:val="00D62947"/>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62F"/>
    <w:rsid w:val="00D6575A"/>
    <w:rsid w:val="00D65837"/>
    <w:rsid w:val="00D6584F"/>
    <w:rsid w:val="00D65AAD"/>
    <w:rsid w:val="00D65CE2"/>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1D25"/>
    <w:rsid w:val="00D724DF"/>
    <w:rsid w:val="00D73347"/>
    <w:rsid w:val="00D73A3C"/>
    <w:rsid w:val="00D73A6B"/>
    <w:rsid w:val="00D73CED"/>
    <w:rsid w:val="00D73D0F"/>
    <w:rsid w:val="00D73DAD"/>
    <w:rsid w:val="00D73E0D"/>
    <w:rsid w:val="00D73E42"/>
    <w:rsid w:val="00D73ED1"/>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01"/>
    <w:rsid w:val="00D80F50"/>
    <w:rsid w:val="00D81307"/>
    <w:rsid w:val="00D814DD"/>
    <w:rsid w:val="00D817EE"/>
    <w:rsid w:val="00D817FD"/>
    <w:rsid w:val="00D81AF1"/>
    <w:rsid w:val="00D81B62"/>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1A1"/>
    <w:rsid w:val="00D84268"/>
    <w:rsid w:val="00D8455D"/>
    <w:rsid w:val="00D846C5"/>
    <w:rsid w:val="00D84EC7"/>
    <w:rsid w:val="00D85245"/>
    <w:rsid w:val="00D856E4"/>
    <w:rsid w:val="00D85A2E"/>
    <w:rsid w:val="00D86007"/>
    <w:rsid w:val="00D8636C"/>
    <w:rsid w:val="00D865CF"/>
    <w:rsid w:val="00D867C3"/>
    <w:rsid w:val="00D8692B"/>
    <w:rsid w:val="00D86B37"/>
    <w:rsid w:val="00D86ED1"/>
    <w:rsid w:val="00D87123"/>
    <w:rsid w:val="00D87154"/>
    <w:rsid w:val="00D87637"/>
    <w:rsid w:val="00D8778A"/>
    <w:rsid w:val="00D879E1"/>
    <w:rsid w:val="00D90343"/>
    <w:rsid w:val="00D90E7C"/>
    <w:rsid w:val="00D90F9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076"/>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218"/>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4D0"/>
    <w:rsid w:val="00DA7A81"/>
    <w:rsid w:val="00DA7A85"/>
    <w:rsid w:val="00DA7BC7"/>
    <w:rsid w:val="00DA7E4C"/>
    <w:rsid w:val="00DB0487"/>
    <w:rsid w:val="00DB04AB"/>
    <w:rsid w:val="00DB04C7"/>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75A"/>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89C"/>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1F86"/>
    <w:rsid w:val="00DC22B7"/>
    <w:rsid w:val="00DC257F"/>
    <w:rsid w:val="00DC26EE"/>
    <w:rsid w:val="00DC2898"/>
    <w:rsid w:val="00DC28A6"/>
    <w:rsid w:val="00DC28EC"/>
    <w:rsid w:val="00DC345B"/>
    <w:rsid w:val="00DC3544"/>
    <w:rsid w:val="00DC3CFC"/>
    <w:rsid w:val="00DC3E1F"/>
    <w:rsid w:val="00DC4205"/>
    <w:rsid w:val="00DC4954"/>
    <w:rsid w:val="00DC4B72"/>
    <w:rsid w:val="00DC4D40"/>
    <w:rsid w:val="00DC4D82"/>
    <w:rsid w:val="00DC4DE0"/>
    <w:rsid w:val="00DC4E9C"/>
    <w:rsid w:val="00DC522F"/>
    <w:rsid w:val="00DC588E"/>
    <w:rsid w:val="00DC58CD"/>
    <w:rsid w:val="00DC598D"/>
    <w:rsid w:val="00DC5D61"/>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AFD"/>
    <w:rsid w:val="00DD1D66"/>
    <w:rsid w:val="00DD1ED7"/>
    <w:rsid w:val="00DD2221"/>
    <w:rsid w:val="00DD2249"/>
    <w:rsid w:val="00DD242B"/>
    <w:rsid w:val="00DD2478"/>
    <w:rsid w:val="00DD26B8"/>
    <w:rsid w:val="00DD2862"/>
    <w:rsid w:val="00DD2AD0"/>
    <w:rsid w:val="00DD2FE5"/>
    <w:rsid w:val="00DD3027"/>
    <w:rsid w:val="00DD3401"/>
    <w:rsid w:val="00DD3430"/>
    <w:rsid w:val="00DD3480"/>
    <w:rsid w:val="00DD3565"/>
    <w:rsid w:val="00DD427C"/>
    <w:rsid w:val="00DD49B2"/>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14"/>
    <w:rsid w:val="00DE0333"/>
    <w:rsid w:val="00DE0558"/>
    <w:rsid w:val="00DE0AAA"/>
    <w:rsid w:val="00DE0ED5"/>
    <w:rsid w:val="00DE16DD"/>
    <w:rsid w:val="00DE1838"/>
    <w:rsid w:val="00DE1ACE"/>
    <w:rsid w:val="00DE1BBD"/>
    <w:rsid w:val="00DE2148"/>
    <w:rsid w:val="00DE21AD"/>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F5F"/>
    <w:rsid w:val="00DE7012"/>
    <w:rsid w:val="00DE72F2"/>
    <w:rsid w:val="00DE72F8"/>
    <w:rsid w:val="00DE7311"/>
    <w:rsid w:val="00DE7D03"/>
    <w:rsid w:val="00DE7D0D"/>
    <w:rsid w:val="00DF002F"/>
    <w:rsid w:val="00DF0220"/>
    <w:rsid w:val="00DF02EC"/>
    <w:rsid w:val="00DF045C"/>
    <w:rsid w:val="00DF05A1"/>
    <w:rsid w:val="00DF06D5"/>
    <w:rsid w:val="00DF089D"/>
    <w:rsid w:val="00DF0AC1"/>
    <w:rsid w:val="00DF0B0F"/>
    <w:rsid w:val="00DF0D33"/>
    <w:rsid w:val="00DF0E63"/>
    <w:rsid w:val="00DF11D2"/>
    <w:rsid w:val="00DF1300"/>
    <w:rsid w:val="00DF13B2"/>
    <w:rsid w:val="00DF17DE"/>
    <w:rsid w:val="00DF1ADA"/>
    <w:rsid w:val="00DF1DE2"/>
    <w:rsid w:val="00DF1FD6"/>
    <w:rsid w:val="00DF2AA2"/>
    <w:rsid w:val="00DF2DDB"/>
    <w:rsid w:val="00DF3195"/>
    <w:rsid w:val="00DF32AF"/>
    <w:rsid w:val="00DF3307"/>
    <w:rsid w:val="00DF3A17"/>
    <w:rsid w:val="00DF3A6C"/>
    <w:rsid w:val="00DF3E50"/>
    <w:rsid w:val="00DF3EC5"/>
    <w:rsid w:val="00DF3FD9"/>
    <w:rsid w:val="00DF4158"/>
    <w:rsid w:val="00DF41FA"/>
    <w:rsid w:val="00DF4209"/>
    <w:rsid w:val="00DF4430"/>
    <w:rsid w:val="00DF462A"/>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714"/>
    <w:rsid w:val="00DF6824"/>
    <w:rsid w:val="00DF6D93"/>
    <w:rsid w:val="00DF6EF9"/>
    <w:rsid w:val="00DF6F0F"/>
    <w:rsid w:val="00DF70BA"/>
    <w:rsid w:val="00DF7226"/>
    <w:rsid w:val="00E000A6"/>
    <w:rsid w:val="00E00149"/>
    <w:rsid w:val="00E004D1"/>
    <w:rsid w:val="00E00A07"/>
    <w:rsid w:val="00E00C11"/>
    <w:rsid w:val="00E00EFF"/>
    <w:rsid w:val="00E00FBC"/>
    <w:rsid w:val="00E01386"/>
    <w:rsid w:val="00E01901"/>
    <w:rsid w:val="00E019EA"/>
    <w:rsid w:val="00E01DF5"/>
    <w:rsid w:val="00E0204F"/>
    <w:rsid w:val="00E025C5"/>
    <w:rsid w:val="00E027FE"/>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67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AC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4E01"/>
    <w:rsid w:val="00E250DB"/>
    <w:rsid w:val="00E25386"/>
    <w:rsid w:val="00E25450"/>
    <w:rsid w:val="00E25ADB"/>
    <w:rsid w:val="00E25CDF"/>
    <w:rsid w:val="00E25F49"/>
    <w:rsid w:val="00E260C3"/>
    <w:rsid w:val="00E2617B"/>
    <w:rsid w:val="00E2690E"/>
    <w:rsid w:val="00E26F3D"/>
    <w:rsid w:val="00E27288"/>
    <w:rsid w:val="00E272FE"/>
    <w:rsid w:val="00E2789C"/>
    <w:rsid w:val="00E27C81"/>
    <w:rsid w:val="00E3008D"/>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9EF"/>
    <w:rsid w:val="00E33BB9"/>
    <w:rsid w:val="00E33E4D"/>
    <w:rsid w:val="00E342BC"/>
    <w:rsid w:val="00E3457A"/>
    <w:rsid w:val="00E347CD"/>
    <w:rsid w:val="00E34A91"/>
    <w:rsid w:val="00E34D6E"/>
    <w:rsid w:val="00E34F08"/>
    <w:rsid w:val="00E35657"/>
    <w:rsid w:val="00E358B4"/>
    <w:rsid w:val="00E35A3D"/>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25E"/>
    <w:rsid w:val="00E415CB"/>
    <w:rsid w:val="00E419AD"/>
    <w:rsid w:val="00E41A3E"/>
    <w:rsid w:val="00E41B9E"/>
    <w:rsid w:val="00E41D2F"/>
    <w:rsid w:val="00E42095"/>
    <w:rsid w:val="00E42242"/>
    <w:rsid w:val="00E42FF3"/>
    <w:rsid w:val="00E430E9"/>
    <w:rsid w:val="00E432AE"/>
    <w:rsid w:val="00E4356E"/>
    <w:rsid w:val="00E43735"/>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181"/>
    <w:rsid w:val="00E51548"/>
    <w:rsid w:val="00E515A3"/>
    <w:rsid w:val="00E5167F"/>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C18"/>
    <w:rsid w:val="00E54D33"/>
    <w:rsid w:val="00E5503E"/>
    <w:rsid w:val="00E5518F"/>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C1"/>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BBE"/>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AF6"/>
    <w:rsid w:val="00E77B45"/>
    <w:rsid w:val="00E77C66"/>
    <w:rsid w:val="00E8016D"/>
    <w:rsid w:val="00E801D6"/>
    <w:rsid w:val="00E804BC"/>
    <w:rsid w:val="00E8052E"/>
    <w:rsid w:val="00E8062F"/>
    <w:rsid w:val="00E80801"/>
    <w:rsid w:val="00E80B6C"/>
    <w:rsid w:val="00E80B75"/>
    <w:rsid w:val="00E80F34"/>
    <w:rsid w:val="00E810EC"/>
    <w:rsid w:val="00E81103"/>
    <w:rsid w:val="00E8117B"/>
    <w:rsid w:val="00E81430"/>
    <w:rsid w:val="00E81490"/>
    <w:rsid w:val="00E815AA"/>
    <w:rsid w:val="00E81F9F"/>
    <w:rsid w:val="00E81FE9"/>
    <w:rsid w:val="00E81FFC"/>
    <w:rsid w:val="00E82155"/>
    <w:rsid w:val="00E826C8"/>
    <w:rsid w:val="00E8289C"/>
    <w:rsid w:val="00E828DA"/>
    <w:rsid w:val="00E82D10"/>
    <w:rsid w:val="00E82E08"/>
    <w:rsid w:val="00E82FF7"/>
    <w:rsid w:val="00E8318F"/>
    <w:rsid w:val="00E83280"/>
    <w:rsid w:val="00E832C9"/>
    <w:rsid w:val="00E83469"/>
    <w:rsid w:val="00E83BF7"/>
    <w:rsid w:val="00E83E6E"/>
    <w:rsid w:val="00E8420C"/>
    <w:rsid w:val="00E843F9"/>
    <w:rsid w:val="00E847EA"/>
    <w:rsid w:val="00E84A52"/>
    <w:rsid w:val="00E850F7"/>
    <w:rsid w:val="00E85279"/>
    <w:rsid w:val="00E852E4"/>
    <w:rsid w:val="00E8547F"/>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826"/>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B31"/>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733"/>
    <w:rsid w:val="00EB0877"/>
    <w:rsid w:val="00EB1033"/>
    <w:rsid w:val="00EB10C4"/>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44"/>
    <w:rsid w:val="00EB35D4"/>
    <w:rsid w:val="00EB3953"/>
    <w:rsid w:val="00EB3CE0"/>
    <w:rsid w:val="00EB3DB0"/>
    <w:rsid w:val="00EB410B"/>
    <w:rsid w:val="00EB42C8"/>
    <w:rsid w:val="00EB43CA"/>
    <w:rsid w:val="00EB43F9"/>
    <w:rsid w:val="00EB4A13"/>
    <w:rsid w:val="00EB4EA8"/>
    <w:rsid w:val="00EB51F9"/>
    <w:rsid w:val="00EB526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7A7"/>
    <w:rsid w:val="00EC183D"/>
    <w:rsid w:val="00EC1D83"/>
    <w:rsid w:val="00EC1F3C"/>
    <w:rsid w:val="00EC2E02"/>
    <w:rsid w:val="00EC2E21"/>
    <w:rsid w:val="00EC2F72"/>
    <w:rsid w:val="00EC30E8"/>
    <w:rsid w:val="00EC32D6"/>
    <w:rsid w:val="00EC331F"/>
    <w:rsid w:val="00EC36DD"/>
    <w:rsid w:val="00EC3CA2"/>
    <w:rsid w:val="00EC3EBA"/>
    <w:rsid w:val="00EC43A9"/>
    <w:rsid w:val="00EC4B65"/>
    <w:rsid w:val="00EC4D77"/>
    <w:rsid w:val="00EC4D7B"/>
    <w:rsid w:val="00EC4E2E"/>
    <w:rsid w:val="00EC506A"/>
    <w:rsid w:val="00EC5337"/>
    <w:rsid w:val="00EC555C"/>
    <w:rsid w:val="00EC5581"/>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EA7"/>
    <w:rsid w:val="00ED2FF1"/>
    <w:rsid w:val="00ED3197"/>
    <w:rsid w:val="00ED3207"/>
    <w:rsid w:val="00ED3244"/>
    <w:rsid w:val="00ED32E7"/>
    <w:rsid w:val="00ED3534"/>
    <w:rsid w:val="00ED35B9"/>
    <w:rsid w:val="00ED374D"/>
    <w:rsid w:val="00ED3790"/>
    <w:rsid w:val="00ED38AD"/>
    <w:rsid w:val="00ED38D7"/>
    <w:rsid w:val="00ED3B7D"/>
    <w:rsid w:val="00ED4135"/>
    <w:rsid w:val="00ED4792"/>
    <w:rsid w:val="00ED4C9A"/>
    <w:rsid w:val="00ED5122"/>
    <w:rsid w:val="00ED5305"/>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1AB"/>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98"/>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21"/>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2FAA"/>
    <w:rsid w:val="00EF34CD"/>
    <w:rsid w:val="00EF35A4"/>
    <w:rsid w:val="00EF376B"/>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0B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07FA8"/>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D16"/>
    <w:rsid w:val="00F13EB3"/>
    <w:rsid w:val="00F13FAF"/>
    <w:rsid w:val="00F1403B"/>
    <w:rsid w:val="00F1403E"/>
    <w:rsid w:val="00F1415B"/>
    <w:rsid w:val="00F1473D"/>
    <w:rsid w:val="00F1476B"/>
    <w:rsid w:val="00F149F8"/>
    <w:rsid w:val="00F155BA"/>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49E"/>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22E"/>
    <w:rsid w:val="00F23459"/>
    <w:rsid w:val="00F23561"/>
    <w:rsid w:val="00F2357F"/>
    <w:rsid w:val="00F236A0"/>
    <w:rsid w:val="00F23A09"/>
    <w:rsid w:val="00F23BD0"/>
    <w:rsid w:val="00F23FCA"/>
    <w:rsid w:val="00F24045"/>
    <w:rsid w:val="00F240F4"/>
    <w:rsid w:val="00F24263"/>
    <w:rsid w:val="00F244C0"/>
    <w:rsid w:val="00F2456B"/>
    <w:rsid w:val="00F247C6"/>
    <w:rsid w:val="00F24A57"/>
    <w:rsid w:val="00F24F4D"/>
    <w:rsid w:val="00F24FA0"/>
    <w:rsid w:val="00F250CE"/>
    <w:rsid w:val="00F25157"/>
    <w:rsid w:val="00F252C7"/>
    <w:rsid w:val="00F25D4A"/>
    <w:rsid w:val="00F25E4C"/>
    <w:rsid w:val="00F25EB4"/>
    <w:rsid w:val="00F25EFA"/>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2DE"/>
    <w:rsid w:val="00F363C3"/>
    <w:rsid w:val="00F364B9"/>
    <w:rsid w:val="00F3651B"/>
    <w:rsid w:val="00F369F3"/>
    <w:rsid w:val="00F370CB"/>
    <w:rsid w:val="00F377A2"/>
    <w:rsid w:val="00F37858"/>
    <w:rsid w:val="00F37922"/>
    <w:rsid w:val="00F37AEF"/>
    <w:rsid w:val="00F40518"/>
    <w:rsid w:val="00F40744"/>
    <w:rsid w:val="00F40CA6"/>
    <w:rsid w:val="00F4106A"/>
    <w:rsid w:val="00F41186"/>
    <w:rsid w:val="00F411DF"/>
    <w:rsid w:val="00F4125D"/>
    <w:rsid w:val="00F413EE"/>
    <w:rsid w:val="00F417D6"/>
    <w:rsid w:val="00F41F87"/>
    <w:rsid w:val="00F4210B"/>
    <w:rsid w:val="00F4211E"/>
    <w:rsid w:val="00F42470"/>
    <w:rsid w:val="00F4255A"/>
    <w:rsid w:val="00F42630"/>
    <w:rsid w:val="00F426AD"/>
    <w:rsid w:val="00F42910"/>
    <w:rsid w:val="00F42A5C"/>
    <w:rsid w:val="00F42ADB"/>
    <w:rsid w:val="00F42C2B"/>
    <w:rsid w:val="00F42C3B"/>
    <w:rsid w:val="00F42E86"/>
    <w:rsid w:val="00F431C9"/>
    <w:rsid w:val="00F43360"/>
    <w:rsid w:val="00F43602"/>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2EA"/>
    <w:rsid w:val="00F473A6"/>
    <w:rsid w:val="00F47728"/>
    <w:rsid w:val="00F47798"/>
    <w:rsid w:val="00F47AFE"/>
    <w:rsid w:val="00F47B82"/>
    <w:rsid w:val="00F47CBA"/>
    <w:rsid w:val="00F50020"/>
    <w:rsid w:val="00F50229"/>
    <w:rsid w:val="00F503E9"/>
    <w:rsid w:val="00F50671"/>
    <w:rsid w:val="00F50849"/>
    <w:rsid w:val="00F50B26"/>
    <w:rsid w:val="00F50BF4"/>
    <w:rsid w:val="00F50F8A"/>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D0"/>
    <w:rsid w:val="00F536E0"/>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A7D"/>
    <w:rsid w:val="00F57BD3"/>
    <w:rsid w:val="00F57BDE"/>
    <w:rsid w:val="00F57C72"/>
    <w:rsid w:val="00F60076"/>
    <w:rsid w:val="00F6021A"/>
    <w:rsid w:val="00F60435"/>
    <w:rsid w:val="00F60F7E"/>
    <w:rsid w:val="00F60F86"/>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A1B"/>
    <w:rsid w:val="00F63F91"/>
    <w:rsid w:val="00F6404E"/>
    <w:rsid w:val="00F6433C"/>
    <w:rsid w:val="00F6474A"/>
    <w:rsid w:val="00F64966"/>
    <w:rsid w:val="00F64DEC"/>
    <w:rsid w:val="00F64F9F"/>
    <w:rsid w:val="00F65056"/>
    <w:rsid w:val="00F650A4"/>
    <w:rsid w:val="00F654FA"/>
    <w:rsid w:val="00F659DD"/>
    <w:rsid w:val="00F65D14"/>
    <w:rsid w:val="00F65E11"/>
    <w:rsid w:val="00F660B8"/>
    <w:rsid w:val="00F662AA"/>
    <w:rsid w:val="00F66835"/>
    <w:rsid w:val="00F669E3"/>
    <w:rsid w:val="00F66A26"/>
    <w:rsid w:val="00F674E6"/>
    <w:rsid w:val="00F67A85"/>
    <w:rsid w:val="00F703AF"/>
    <w:rsid w:val="00F704B0"/>
    <w:rsid w:val="00F70CF7"/>
    <w:rsid w:val="00F70EEC"/>
    <w:rsid w:val="00F70FF9"/>
    <w:rsid w:val="00F71026"/>
    <w:rsid w:val="00F71042"/>
    <w:rsid w:val="00F710A0"/>
    <w:rsid w:val="00F7134D"/>
    <w:rsid w:val="00F713E2"/>
    <w:rsid w:val="00F717AD"/>
    <w:rsid w:val="00F71976"/>
    <w:rsid w:val="00F719F0"/>
    <w:rsid w:val="00F71A99"/>
    <w:rsid w:val="00F71B5C"/>
    <w:rsid w:val="00F71BC4"/>
    <w:rsid w:val="00F71BF6"/>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3CB"/>
    <w:rsid w:val="00F73772"/>
    <w:rsid w:val="00F73BD0"/>
    <w:rsid w:val="00F73D66"/>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8BF"/>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9F8"/>
    <w:rsid w:val="00F82CD8"/>
    <w:rsid w:val="00F82D26"/>
    <w:rsid w:val="00F82E61"/>
    <w:rsid w:val="00F83301"/>
    <w:rsid w:val="00F83515"/>
    <w:rsid w:val="00F83546"/>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B1A"/>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AE"/>
    <w:rsid w:val="00F90FD6"/>
    <w:rsid w:val="00F910E4"/>
    <w:rsid w:val="00F91354"/>
    <w:rsid w:val="00F914B1"/>
    <w:rsid w:val="00F915AB"/>
    <w:rsid w:val="00F915C0"/>
    <w:rsid w:val="00F91745"/>
    <w:rsid w:val="00F9174D"/>
    <w:rsid w:val="00F917B6"/>
    <w:rsid w:val="00F91906"/>
    <w:rsid w:val="00F9199A"/>
    <w:rsid w:val="00F91A96"/>
    <w:rsid w:val="00F91B07"/>
    <w:rsid w:val="00F91B54"/>
    <w:rsid w:val="00F91CA2"/>
    <w:rsid w:val="00F91DAC"/>
    <w:rsid w:val="00F91E40"/>
    <w:rsid w:val="00F92174"/>
    <w:rsid w:val="00F9228B"/>
    <w:rsid w:val="00F923DB"/>
    <w:rsid w:val="00F92701"/>
    <w:rsid w:val="00F92725"/>
    <w:rsid w:val="00F92854"/>
    <w:rsid w:val="00F9291E"/>
    <w:rsid w:val="00F92CAD"/>
    <w:rsid w:val="00F92CC7"/>
    <w:rsid w:val="00F930A8"/>
    <w:rsid w:val="00F933C4"/>
    <w:rsid w:val="00F93528"/>
    <w:rsid w:val="00F93607"/>
    <w:rsid w:val="00F938B2"/>
    <w:rsid w:val="00F93A3D"/>
    <w:rsid w:val="00F93D13"/>
    <w:rsid w:val="00F93E8D"/>
    <w:rsid w:val="00F93EE6"/>
    <w:rsid w:val="00F94003"/>
    <w:rsid w:val="00F94412"/>
    <w:rsid w:val="00F94441"/>
    <w:rsid w:val="00F94572"/>
    <w:rsid w:val="00F94733"/>
    <w:rsid w:val="00F94737"/>
    <w:rsid w:val="00F9473D"/>
    <w:rsid w:val="00F9495D"/>
    <w:rsid w:val="00F94C27"/>
    <w:rsid w:val="00F94E27"/>
    <w:rsid w:val="00F95013"/>
    <w:rsid w:val="00F951BD"/>
    <w:rsid w:val="00F954B7"/>
    <w:rsid w:val="00F95567"/>
    <w:rsid w:val="00F9585C"/>
    <w:rsid w:val="00F961A5"/>
    <w:rsid w:val="00F9632D"/>
    <w:rsid w:val="00F9644F"/>
    <w:rsid w:val="00F965D9"/>
    <w:rsid w:val="00F966B3"/>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982"/>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1B"/>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30F"/>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B7DD5"/>
    <w:rsid w:val="00FC04F0"/>
    <w:rsid w:val="00FC0AB4"/>
    <w:rsid w:val="00FC0B9B"/>
    <w:rsid w:val="00FC0C16"/>
    <w:rsid w:val="00FC0E12"/>
    <w:rsid w:val="00FC0F40"/>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C2"/>
    <w:rsid w:val="00FC5EE6"/>
    <w:rsid w:val="00FC63CD"/>
    <w:rsid w:val="00FC645D"/>
    <w:rsid w:val="00FC654F"/>
    <w:rsid w:val="00FC65A0"/>
    <w:rsid w:val="00FC6B41"/>
    <w:rsid w:val="00FC6C0E"/>
    <w:rsid w:val="00FC7308"/>
    <w:rsid w:val="00FC748F"/>
    <w:rsid w:val="00FC7CF1"/>
    <w:rsid w:val="00FC7F93"/>
    <w:rsid w:val="00FD003E"/>
    <w:rsid w:val="00FD0A0E"/>
    <w:rsid w:val="00FD0BA8"/>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ACE"/>
    <w:rsid w:val="00FD3C15"/>
    <w:rsid w:val="00FD449C"/>
    <w:rsid w:val="00FD44CA"/>
    <w:rsid w:val="00FD4620"/>
    <w:rsid w:val="00FD48FE"/>
    <w:rsid w:val="00FD49E0"/>
    <w:rsid w:val="00FD4B33"/>
    <w:rsid w:val="00FD4CC0"/>
    <w:rsid w:val="00FD4D83"/>
    <w:rsid w:val="00FD4F3B"/>
    <w:rsid w:val="00FD522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99F"/>
    <w:rsid w:val="00FE3AB7"/>
    <w:rsid w:val="00FE3C57"/>
    <w:rsid w:val="00FE45D2"/>
    <w:rsid w:val="00FE48F9"/>
    <w:rsid w:val="00FE4AD0"/>
    <w:rsid w:val="00FE4B47"/>
    <w:rsid w:val="00FE5172"/>
    <w:rsid w:val="00FE51F9"/>
    <w:rsid w:val="00FE53C6"/>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343"/>
    <w:rsid w:val="00FF5970"/>
    <w:rsid w:val="00FF5EEF"/>
    <w:rsid w:val="00FF5EFE"/>
    <w:rsid w:val="00FF5FB5"/>
    <w:rsid w:val="00FF6045"/>
    <w:rsid w:val="00FF609A"/>
    <w:rsid w:val="00FF6CF6"/>
    <w:rsid w:val="00FF6EE3"/>
    <w:rsid w:val="00FF6FAC"/>
    <w:rsid w:val="00FF707C"/>
    <w:rsid w:val="00FF76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table" w:customStyle="1" w:styleId="110">
    <w:name w:val="网格型11"/>
    <w:basedOn w:val="a1"/>
    <w:next w:val="af"/>
    <w:uiPriority w:val="59"/>
    <w:qFormat/>
    <w:rsid w:val="00FC5E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
    <w:unhideWhenUsed/>
    <w:rsid w:val="009C0B9D"/>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97D8D"/>
    <w:rPr>
      <w:lang w:eastAsia="en-US"/>
    </w:rPr>
  </w:style>
  <w:style w:type="paragraph" w:customStyle="1" w:styleId="B9">
    <w:name w:val="B9"/>
    <w:basedOn w:val="a"/>
    <w:qFormat/>
    <w:rsid w:val="001E0CEB"/>
    <w:pPr>
      <w:spacing w:before="0" w:after="180" w:line="240" w:lineRule="auto"/>
      <w:ind w:left="2836" w:hanging="284"/>
      <w:jc w:val="left"/>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901178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89909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6B2C287-D195-46EC-BB96-CBB0053A05EB}">
  <ds:schemaRefs>
    <ds:schemaRef ds:uri="http://schemas.openxmlformats.org/officeDocument/2006/bibliography"/>
  </ds:schemaRefs>
</ds:datastoreItem>
</file>

<file path=customXml/itemProps6.xml><?xml version="1.0" encoding="utf-8"?>
<ds:datastoreItem xmlns:ds="http://schemas.openxmlformats.org/officeDocument/2006/customXml" ds:itemID="{31E090E2-EEE3-4240-B75E-2C926755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20</Pages>
  <Words>6417</Words>
  <Characters>36583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Microsoft</cp:lastModifiedBy>
  <cp:revision>15</cp:revision>
  <cp:lastPrinted>2016-05-08T02:33:00Z</cp:lastPrinted>
  <dcterms:created xsi:type="dcterms:W3CDTF">2023-02-17T03:15:00Z</dcterms:created>
  <dcterms:modified xsi:type="dcterms:W3CDTF">2023-02-17T10:01:00Z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295360e9462b458290846b1b0e7a757e">
    <vt:lpwstr>CWMYsKrjtNvNq/ACZUxUglmlYqF1VgZhLBuJjJb/xp9zKHqTfYptz3FIl03vapFV01mngN6yWYrH20B15UHBTCvXg==</vt:lpwstr>
  </property>
  <property fmtid="{D5CDD505-2E9C-101B-9397-08002B2CF9AE}" pid="15" name="CWM390b4fb147134080abd818ab941f5e61">
    <vt:lpwstr>CWMN9WRVvYLDhb2zr/Wxq0uWZcL9rfFf7DB19FLml3Pjul2YvizO5Cb6F69NfV1Hms2xohifhDwaQGTZASeRIqMAg==</vt:lpwstr>
  </property>
  <property fmtid="{D5CDD505-2E9C-101B-9397-08002B2CF9AE}" pid="16" name="CWM668f29847f5a4eb4b2d2f29ba9a3d04c">
    <vt:lpwstr>CWMmkcG91JBJccpMK4Pzxnc/ojTQrHyyK8CsgJ6rt8d2GX5Kcg5Amw+ynMBiVxH+YRs879xVLADzHUdu662aJj4sA==</vt:lpwstr>
  </property>
  <property fmtid="{D5CDD505-2E9C-101B-9397-08002B2CF9AE}" pid="17" name="CWM9e455dffd11642ad8935def8e8a3ba92">
    <vt:lpwstr>CWMk+MJVFYaP+5Tir/epgTKRtFlHJCMhRR6wHpmn2IhSVXy0cx80OzmfRPjuEnDVCz92RlnfxdOZFJi4C3mrYZAEg==</vt:lpwstr>
  </property>
</Properties>
</file>